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5224"/>
      </w:tblGrid>
      <w:tr w:rsidR="004759F9" w:rsidRPr="00D07D2E" w14:paraId="1F56FE42" w14:textId="77777777" w:rsidTr="004D534D">
        <w:trPr>
          <w:trHeight w:val="840"/>
        </w:trPr>
        <w:tc>
          <w:tcPr>
            <w:tcW w:w="4132" w:type="dxa"/>
          </w:tcPr>
          <w:p w14:paraId="348D19D8" w14:textId="77777777" w:rsidR="004759F9" w:rsidRPr="00D07D2E" w:rsidRDefault="004759F9" w:rsidP="00F44BE2">
            <w:pPr>
              <w:autoSpaceDE w:val="0"/>
              <w:autoSpaceDN w:val="0"/>
              <w:ind w:right="112"/>
              <w:jc w:val="center"/>
              <w:rPr>
                <w:rFonts w:asciiTheme="majorHAnsi" w:eastAsia="Times New Roman" w:hAnsiTheme="majorHAnsi" w:cstheme="majorHAnsi"/>
                <w:color w:val="232323"/>
                <w:sz w:val="26"/>
                <w:szCs w:val="26"/>
                <w:lang w:eastAsia="en-US"/>
              </w:rPr>
            </w:pPr>
            <w:r w:rsidRPr="00D07D2E">
              <w:rPr>
                <w:rFonts w:asciiTheme="majorHAnsi" w:eastAsia="Times New Roman" w:hAnsiTheme="majorHAnsi" w:cstheme="majorHAnsi"/>
                <w:color w:val="232323"/>
                <w:sz w:val="26"/>
                <w:szCs w:val="26"/>
                <w:lang w:eastAsia="en-US"/>
              </w:rPr>
              <w:t xml:space="preserve">SỞ Y TẾ THÀNH PHỐ </w:t>
            </w:r>
            <w:r w:rsidR="000309BB" w:rsidRPr="00D07D2E">
              <w:rPr>
                <w:rFonts w:asciiTheme="majorHAnsi" w:eastAsia="Times New Roman" w:hAnsiTheme="majorHAnsi" w:cstheme="majorHAnsi"/>
                <w:color w:val="232323"/>
                <w:sz w:val="26"/>
                <w:szCs w:val="26"/>
                <w:lang w:eastAsia="en-US"/>
              </w:rPr>
              <w:t>CẦN THƠ</w:t>
            </w:r>
          </w:p>
          <w:p w14:paraId="2425504F" w14:textId="3A900332" w:rsidR="000309BB" w:rsidRPr="00D07D2E" w:rsidRDefault="005019BB" w:rsidP="00F44BE2">
            <w:pPr>
              <w:autoSpaceDE w:val="0"/>
              <w:autoSpaceDN w:val="0"/>
              <w:ind w:right="112"/>
              <w:jc w:val="center"/>
              <w:rPr>
                <w:rFonts w:asciiTheme="majorHAnsi" w:eastAsia="Times New Roman" w:hAnsiTheme="majorHAnsi" w:cstheme="majorHAnsi"/>
                <w:b/>
                <w:color w:val="232323"/>
                <w:sz w:val="26"/>
                <w:szCs w:val="26"/>
                <w:lang w:eastAsia="en-US"/>
              </w:rPr>
            </w:pPr>
            <w:r w:rsidRPr="00D07D2E">
              <w:rPr>
                <w:rFonts w:asciiTheme="majorHAnsi" w:eastAsia="Times New Roman" w:hAnsiTheme="majorHAnsi" w:cstheme="majorHAnsi"/>
                <w:noProof/>
                <w:color w:val="232323"/>
                <w:sz w:val="26"/>
                <w:szCs w:val="26"/>
                <w:lang w:eastAsia="en-US"/>
              </w:rPr>
              <mc:AlternateContent>
                <mc:Choice Requires="wps">
                  <w:drawing>
                    <wp:anchor distT="0" distB="0" distL="114300" distR="114300" simplePos="0" relativeHeight="251660288" behindDoc="0" locked="0" layoutInCell="1" allowOverlap="1" wp14:anchorId="71F545FF" wp14:editId="213A7E3F">
                      <wp:simplePos x="0" y="0"/>
                      <wp:positionH relativeFrom="column">
                        <wp:posOffset>694055</wp:posOffset>
                      </wp:positionH>
                      <wp:positionV relativeFrom="paragraph">
                        <wp:posOffset>256540</wp:posOffset>
                      </wp:positionV>
                      <wp:extent cx="848995" cy="0"/>
                      <wp:effectExtent l="12065" t="5715" r="571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C68F5" id="AutoShape 5" o:spid="_x0000_s1026" type="#_x0000_t32" style="position:absolute;margin-left:54.65pt;margin-top:20.2pt;width:6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SOHQIAADo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"/>
                  </w:pict>
                </mc:Fallback>
              </mc:AlternateContent>
            </w:r>
            <w:r w:rsidR="000309BB" w:rsidRPr="00D07D2E">
              <w:rPr>
                <w:rFonts w:asciiTheme="majorHAnsi" w:eastAsia="Times New Roman" w:hAnsiTheme="majorHAnsi" w:cstheme="majorHAnsi"/>
                <w:b/>
                <w:color w:val="232323"/>
                <w:sz w:val="26"/>
                <w:szCs w:val="26"/>
                <w:lang w:eastAsia="en-US"/>
              </w:rPr>
              <w:t>BỆNH VIỆN TÂM THẦN</w:t>
            </w:r>
          </w:p>
        </w:tc>
        <w:tc>
          <w:tcPr>
            <w:tcW w:w="5224" w:type="dxa"/>
          </w:tcPr>
          <w:p w14:paraId="46869C33" w14:textId="77777777" w:rsidR="004759F9" w:rsidRPr="00D07D2E" w:rsidRDefault="000309BB" w:rsidP="00F44BE2">
            <w:pPr>
              <w:autoSpaceDE w:val="0"/>
              <w:autoSpaceDN w:val="0"/>
              <w:jc w:val="center"/>
              <w:rPr>
                <w:rFonts w:asciiTheme="majorHAnsi" w:eastAsia="Times New Roman" w:hAnsiTheme="majorHAnsi" w:cstheme="majorHAnsi"/>
                <w:b/>
                <w:color w:val="232323"/>
                <w:sz w:val="24"/>
                <w:szCs w:val="24"/>
                <w:lang w:eastAsia="en-US"/>
              </w:rPr>
            </w:pPr>
            <w:r w:rsidRPr="00D07D2E">
              <w:rPr>
                <w:rFonts w:asciiTheme="majorHAnsi" w:eastAsia="Times New Roman" w:hAnsiTheme="majorHAnsi" w:cstheme="majorHAnsi"/>
                <w:b/>
                <w:color w:val="232323"/>
                <w:sz w:val="24"/>
                <w:szCs w:val="24"/>
                <w:lang w:eastAsia="en-US"/>
              </w:rPr>
              <w:t>CỘNG HÒA XÃ HỘI CH</w:t>
            </w:r>
            <w:r w:rsidR="003A6542" w:rsidRPr="00D07D2E">
              <w:rPr>
                <w:rFonts w:asciiTheme="majorHAnsi" w:eastAsia="Times New Roman" w:hAnsiTheme="majorHAnsi" w:cstheme="majorHAnsi"/>
                <w:b/>
                <w:color w:val="232323"/>
                <w:sz w:val="24"/>
                <w:szCs w:val="24"/>
                <w:lang w:eastAsia="en-US"/>
              </w:rPr>
              <w:t xml:space="preserve">Ủ </w:t>
            </w:r>
            <w:r w:rsidRPr="00D07D2E">
              <w:rPr>
                <w:rFonts w:asciiTheme="majorHAnsi" w:eastAsia="Times New Roman" w:hAnsiTheme="majorHAnsi" w:cstheme="majorHAnsi"/>
                <w:b/>
                <w:color w:val="232323"/>
                <w:sz w:val="24"/>
                <w:szCs w:val="24"/>
                <w:lang w:eastAsia="en-US"/>
              </w:rPr>
              <w:t>NGHĨA VIỆT NAM</w:t>
            </w:r>
          </w:p>
          <w:p w14:paraId="35231E87" w14:textId="3107C192" w:rsidR="000309BB" w:rsidRPr="00D07D2E" w:rsidRDefault="005019BB" w:rsidP="00F44BE2">
            <w:pPr>
              <w:autoSpaceDE w:val="0"/>
              <w:autoSpaceDN w:val="0"/>
              <w:jc w:val="center"/>
              <w:rPr>
                <w:rFonts w:asciiTheme="majorHAnsi" w:eastAsia="Times New Roman" w:hAnsiTheme="majorHAnsi" w:cstheme="majorHAnsi"/>
                <w:color w:val="232323"/>
                <w:sz w:val="26"/>
                <w:szCs w:val="26"/>
                <w:lang w:eastAsia="en-US"/>
              </w:rPr>
            </w:pPr>
            <w:r w:rsidRPr="00D07D2E">
              <w:rPr>
                <w:rFonts w:asciiTheme="majorHAnsi" w:eastAsia="Times New Roman" w:hAnsiTheme="majorHAnsi" w:cstheme="majorHAnsi"/>
                <w:i/>
                <w:noProof/>
                <w:color w:val="232323"/>
                <w:sz w:val="26"/>
                <w:szCs w:val="26"/>
                <w:lang w:eastAsia="en-US"/>
              </w:rPr>
              <mc:AlternateContent>
                <mc:Choice Requires="wps">
                  <w:drawing>
                    <wp:anchor distT="0" distB="0" distL="114300" distR="114300" simplePos="0" relativeHeight="251661312" behindDoc="0" locked="0" layoutInCell="1" allowOverlap="1" wp14:anchorId="698B3149" wp14:editId="753D07E0">
                      <wp:simplePos x="0" y="0"/>
                      <wp:positionH relativeFrom="column">
                        <wp:posOffset>542290</wp:posOffset>
                      </wp:positionH>
                      <wp:positionV relativeFrom="paragraph">
                        <wp:posOffset>204470</wp:posOffset>
                      </wp:positionV>
                      <wp:extent cx="2112010" cy="0"/>
                      <wp:effectExtent l="10795" t="5715" r="10795"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16FB3" id="AutoShape 6" o:spid="_x0000_s1026" type="#_x0000_t32" style="position:absolute;margin-left:42.7pt;margin-top:16.1pt;width:16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JZHA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"/>
                  </w:pict>
                </mc:Fallback>
              </mc:AlternateContent>
            </w:r>
            <w:r w:rsidR="000309BB" w:rsidRPr="00D07D2E">
              <w:rPr>
                <w:rFonts w:asciiTheme="majorHAnsi" w:eastAsia="Times New Roman" w:hAnsiTheme="majorHAnsi" w:cstheme="majorHAnsi"/>
                <w:b/>
                <w:color w:val="232323"/>
                <w:sz w:val="26"/>
                <w:szCs w:val="26"/>
                <w:lang w:eastAsia="en-US"/>
              </w:rPr>
              <w:t>Độc lập – Tự do – Hạnh phúc</w:t>
            </w:r>
          </w:p>
        </w:tc>
      </w:tr>
      <w:tr w:rsidR="004759F9" w:rsidRPr="00D07D2E" w14:paraId="5B90CB23" w14:textId="77777777" w:rsidTr="004D534D">
        <w:trPr>
          <w:trHeight w:val="439"/>
        </w:trPr>
        <w:tc>
          <w:tcPr>
            <w:tcW w:w="4132" w:type="dxa"/>
          </w:tcPr>
          <w:p w14:paraId="6764DBF4" w14:textId="0CDD9078" w:rsidR="004759F9" w:rsidRPr="00D07D2E" w:rsidRDefault="004759F9" w:rsidP="00F44BE2">
            <w:pPr>
              <w:autoSpaceDE w:val="0"/>
              <w:autoSpaceDN w:val="0"/>
              <w:spacing w:before="120"/>
              <w:ind w:right="112"/>
              <w:jc w:val="center"/>
              <w:rPr>
                <w:rFonts w:asciiTheme="majorHAnsi" w:eastAsia="Times New Roman" w:hAnsiTheme="majorHAnsi" w:cstheme="majorHAnsi"/>
                <w:color w:val="232323"/>
                <w:sz w:val="26"/>
                <w:szCs w:val="26"/>
                <w:lang w:eastAsia="en-US"/>
              </w:rPr>
            </w:pPr>
          </w:p>
        </w:tc>
        <w:tc>
          <w:tcPr>
            <w:tcW w:w="5224" w:type="dxa"/>
          </w:tcPr>
          <w:p w14:paraId="2356FF67" w14:textId="2D8FBD1B" w:rsidR="004759F9" w:rsidRPr="00D07D2E" w:rsidRDefault="00C56CAC" w:rsidP="0039433E">
            <w:pPr>
              <w:autoSpaceDE w:val="0"/>
              <w:autoSpaceDN w:val="0"/>
              <w:spacing w:before="120"/>
              <w:jc w:val="center"/>
              <w:rPr>
                <w:rFonts w:asciiTheme="majorHAnsi" w:eastAsia="Times New Roman" w:hAnsiTheme="majorHAnsi" w:cstheme="majorHAnsi"/>
                <w:i/>
                <w:color w:val="232323"/>
                <w:sz w:val="26"/>
                <w:szCs w:val="26"/>
                <w:lang w:eastAsia="en-US"/>
              </w:rPr>
            </w:pPr>
            <w:r w:rsidRPr="00D07D2E">
              <w:rPr>
                <w:rFonts w:asciiTheme="majorHAnsi" w:eastAsia="Times New Roman" w:hAnsiTheme="majorHAnsi" w:cstheme="majorHAnsi"/>
                <w:i/>
                <w:color w:val="232323"/>
                <w:sz w:val="26"/>
                <w:szCs w:val="26"/>
                <w:lang w:eastAsia="en-US"/>
              </w:rPr>
              <w:t>Cần Thơ, ngày</w:t>
            </w:r>
            <w:r w:rsidR="005019BB" w:rsidRPr="00D07D2E">
              <w:rPr>
                <w:rFonts w:asciiTheme="majorHAnsi" w:eastAsia="Times New Roman" w:hAnsiTheme="majorHAnsi" w:cstheme="majorHAnsi"/>
                <w:i/>
                <w:color w:val="232323"/>
                <w:sz w:val="26"/>
                <w:szCs w:val="26"/>
                <w:lang w:eastAsia="en-US"/>
              </w:rPr>
              <w:t xml:space="preserve"> </w:t>
            </w:r>
            <w:r w:rsidR="004B29CA">
              <w:rPr>
                <w:rFonts w:asciiTheme="majorHAnsi" w:eastAsia="Times New Roman" w:hAnsiTheme="majorHAnsi" w:cstheme="majorHAnsi"/>
                <w:i/>
                <w:color w:val="232323"/>
                <w:sz w:val="26"/>
                <w:szCs w:val="26"/>
                <w:lang w:eastAsia="en-US"/>
              </w:rPr>
              <w:t>1</w:t>
            </w:r>
            <w:r w:rsidR="00012F23">
              <w:rPr>
                <w:rFonts w:asciiTheme="majorHAnsi" w:eastAsia="Times New Roman" w:hAnsiTheme="majorHAnsi" w:cstheme="majorHAnsi"/>
                <w:i/>
                <w:color w:val="232323"/>
                <w:sz w:val="26"/>
                <w:szCs w:val="26"/>
                <w:lang w:eastAsia="en-US"/>
              </w:rPr>
              <w:t>1</w:t>
            </w:r>
            <w:r w:rsidRPr="00D07D2E">
              <w:rPr>
                <w:rFonts w:asciiTheme="majorHAnsi" w:eastAsia="Times New Roman" w:hAnsiTheme="majorHAnsi" w:cstheme="majorHAnsi"/>
                <w:i/>
                <w:color w:val="232323"/>
                <w:sz w:val="26"/>
                <w:szCs w:val="26"/>
                <w:lang w:eastAsia="en-US"/>
              </w:rPr>
              <w:t xml:space="preserve"> tháng </w:t>
            </w:r>
            <w:r w:rsidR="0031618A" w:rsidRPr="00D07D2E">
              <w:rPr>
                <w:rFonts w:asciiTheme="majorHAnsi" w:eastAsia="Times New Roman" w:hAnsiTheme="majorHAnsi" w:cstheme="majorHAnsi"/>
                <w:i/>
                <w:color w:val="232323"/>
                <w:sz w:val="26"/>
                <w:szCs w:val="26"/>
                <w:lang w:eastAsia="en-US"/>
              </w:rPr>
              <w:t>0</w:t>
            </w:r>
            <w:r w:rsidR="00012F23">
              <w:rPr>
                <w:rFonts w:asciiTheme="majorHAnsi" w:eastAsia="Times New Roman" w:hAnsiTheme="majorHAnsi" w:cstheme="majorHAnsi"/>
                <w:i/>
                <w:color w:val="232323"/>
                <w:sz w:val="26"/>
                <w:szCs w:val="26"/>
                <w:lang w:eastAsia="en-US"/>
              </w:rPr>
              <w:t>5</w:t>
            </w:r>
            <w:r w:rsidR="0031618A" w:rsidRPr="00D07D2E">
              <w:rPr>
                <w:rFonts w:asciiTheme="majorHAnsi" w:eastAsia="Times New Roman" w:hAnsiTheme="majorHAnsi" w:cstheme="majorHAnsi"/>
                <w:i/>
                <w:color w:val="232323"/>
                <w:sz w:val="26"/>
                <w:szCs w:val="26"/>
                <w:lang w:eastAsia="en-US"/>
              </w:rPr>
              <w:t xml:space="preserve"> </w:t>
            </w:r>
            <w:r w:rsidRPr="00D07D2E">
              <w:rPr>
                <w:rFonts w:asciiTheme="majorHAnsi" w:eastAsia="Times New Roman" w:hAnsiTheme="majorHAnsi" w:cstheme="majorHAnsi"/>
                <w:i/>
                <w:color w:val="232323"/>
                <w:sz w:val="26"/>
                <w:szCs w:val="26"/>
                <w:lang w:eastAsia="en-US"/>
              </w:rPr>
              <w:t>năm 202</w:t>
            </w:r>
            <w:r w:rsidR="0031618A" w:rsidRPr="00D07D2E">
              <w:rPr>
                <w:rFonts w:asciiTheme="majorHAnsi" w:eastAsia="Times New Roman" w:hAnsiTheme="majorHAnsi" w:cstheme="majorHAnsi"/>
                <w:i/>
                <w:color w:val="232323"/>
                <w:sz w:val="26"/>
                <w:szCs w:val="26"/>
                <w:lang w:eastAsia="en-US"/>
              </w:rPr>
              <w:t>6</w:t>
            </w:r>
          </w:p>
        </w:tc>
      </w:tr>
    </w:tbl>
    <w:p w14:paraId="2D421323" w14:textId="77777777" w:rsidR="004D534D" w:rsidRPr="00D07D2E" w:rsidRDefault="004D534D" w:rsidP="004D534D">
      <w:pPr>
        <w:widowControl w:val="0"/>
        <w:autoSpaceDE w:val="0"/>
        <w:autoSpaceDN w:val="0"/>
        <w:jc w:val="center"/>
        <w:rPr>
          <w:rFonts w:asciiTheme="majorHAnsi" w:eastAsia="Times New Roman" w:hAnsiTheme="majorHAnsi" w:cstheme="majorHAnsi"/>
          <w:b/>
          <w:color w:val="232323"/>
          <w:sz w:val="28"/>
          <w:szCs w:val="28"/>
          <w:lang w:eastAsia="en-US"/>
        </w:rPr>
      </w:pPr>
    </w:p>
    <w:p w14:paraId="5CCDEACF" w14:textId="3F2D307F" w:rsidR="00AE2F22" w:rsidRPr="00D07D2E" w:rsidRDefault="004D534D" w:rsidP="004D534D">
      <w:pPr>
        <w:widowControl w:val="0"/>
        <w:autoSpaceDE w:val="0"/>
        <w:autoSpaceDN w:val="0"/>
        <w:jc w:val="center"/>
        <w:rPr>
          <w:rFonts w:asciiTheme="majorHAnsi" w:eastAsia="Times New Roman" w:hAnsiTheme="majorHAnsi" w:cstheme="majorHAnsi"/>
          <w:b/>
          <w:color w:val="232323"/>
          <w:sz w:val="28"/>
          <w:szCs w:val="28"/>
          <w:lang w:eastAsia="en-US"/>
        </w:rPr>
      </w:pPr>
      <w:r w:rsidRPr="00D07D2E">
        <w:rPr>
          <w:rFonts w:asciiTheme="majorHAnsi" w:eastAsia="Times New Roman" w:hAnsiTheme="majorHAnsi" w:cstheme="majorHAnsi"/>
          <w:b/>
          <w:color w:val="232323"/>
          <w:sz w:val="28"/>
          <w:szCs w:val="28"/>
          <w:lang w:eastAsia="en-US"/>
        </w:rPr>
        <w:t>YÊU CẦU BÁO GIÁ</w:t>
      </w:r>
    </w:p>
    <w:p w14:paraId="13DA4E30" w14:textId="77777777" w:rsidR="001F0E31" w:rsidRDefault="001F0E31" w:rsidP="004D534D">
      <w:pPr>
        <w:widowControl w:val="0"/>
        <w:autoSpaceDE w:val="0"/>
        <w:autoSpaceDN w:val="0"/>
        <w:jc w:val="center"/>
        <w:rPr>
          <w:rFonts w:asciiTheme="majorHAnsi" w:eastAsia="Times New Roman" w:hAnsiTheme="majorHAnsi" w:cstheme="majorHAnsi"/>
          <w:b/>
          <w:color w:val="232323"/>
          <w:sz w:val="28"/>
          <w:szCs w:val="28"/>
          <w:lang w:eastAsia="en-US"/>
        </w:rPr>
      </w:pPr>
      <w:r w:rsidRPr="001F0E31">
        <w:rPr>
          <w:rFonts w:asciiTheme="majorHAnsi" w:eastAsia="Times New Roman" w:hAnsiTheme="majorHAnsi" w:cstheme="majorHAnsi"/>
          <w:b/>
          <w:color w:val="232323"/>
          <w:sz w:val="28"/>
          <w:szCs w:val="28"/>
          <w:lang w:eastAsia="en-US"/>
        </w:rPr>
        <w:t xml:space="preserve">Về việc yêu cầu báo giá vật tư y tế năm 2026 </w:t>
      </w:r>
    </w:p>
    <w:p w14:paraId="0BD3CD30" w14:textId="7FCA6D91" w:rsidR="001F0E31" w:rsidRPr="00D07D2E" w:rsidRDefault="001F0E31" w:rsidP="004D534D">
      <w:pPr>
        <w:widowControl w:val="0"/>
        <w:autoSpaceDE w:val="0"/>
        <w:autoSpaceDN w:val="0"/>
        <w:jc w:val="center"/>
        <w:rPr>
          <w:rFonts w:asciiTheme="majorHAnsi" w:eastAsia="Times New Roman" w:hAnsiTheme="majorHAnsi" w:cstheme="majorHAnsi"/>
          <w:b/>
          <w:color w:val="232323"/>
          <w:sz w:val="28"/>
          <w:szCs w:val="28"/>
          <w:lang w:eastAsia="en-US"/>
        </w:rPr>
      </w:pPr>
      <w:r w:rsidRPr="001F0E31">
        <w:rPr>
          <w:rFonts w:asciiTheme="majorHAnsi" w:eastAsia="Times New Roman" w:hAnsiTheme="majorHAnsi" w:cstheme="majorHAnsi"/>
          <w:b/>
          <w:color w:val="232323"/>
          <w:sz w:val="28"/>
          <w:szCs w:val="28"/>
          <w:lang w:eastAsia="en-US"/>
        </w:rPr>
        <w:t>tại Bệnh viện Tâm thần thành phố Cần Thơ</w:t>
      </w:r>
    </w:p>
    <w:p w14:paraId="5AE501BA" w14:textId="33390832" w:rsidR="004D534D" w:rsidRPr="00D07D2E" w:rsidRDefault="004D534D" w:rsidP="002E4D52">
      <w:pPr>
        <w:widowControl w:val="0"/>
        <w:autoSpaceDE w:val="0"/>
        <w:autoSpaceDN w:val="0"/>
        <w:spacing w:before="125"/>
        <w:ind w:right="-1"/>
        <w:jc w:val="center"/>
        <w:rPr>
          <w:rFonts w:asciiTheme="majorHAnsi" w:eastAsia="Times New Roman" w:hAnsiTheme="majorHAnsi" w:cstheme="majorHAnsi"/>
          <w:color w:val="232323"/>
          <w:sz w:val="28"/>
          <w:szCs w:val="28"/>
          <w:lang w:val="vi-VN" w:eastAsia="en-US"/>
        </w:rPr>
      </w:pPr>
      <w:r w:rsidRPr="00D07D2E">
        <w:rPr>
          <w:rFonts w:asciiTheme="majorHAnsi" w:eastAsia="Times New Roman" w:hAnsiTheme="majorHAnsi" w:cstheme="majorHAnsi"/>
          <w:noProof/>
          <w:color w:val="232323"/>
          <w:sz w:val="28"/>
          <w:szCs w:val="28"/>
          <w:lang w:eastAsia="en-US"/>
        </w:rPr>
        <mc:AlternateContent>
          <mc:Choice Requires="wps">
            <w:drawing>
              <wp:anchor distT="0" distB="0" distL="114300" distR="114300" simplePos="0" relativeHeight="251665408" behindDoc="0" locked="0" layoutInCell="1" allowOverlap="1" wp14:anchorId="2DFC3F41" wp14:editId="6925B137">
                <wp:simplePos x="0" y="0"/>
                <wp:positionH relativeFrom="column">
                  <wp:posOffset>2053590</wp:posOffset>
                </wp:positionH>
                <wp:positionV relativeFrom="paragraph">
                  <wp:posOffset>78740</wp:posOffset>
                </wp:positionV>
                <wp:extent cx="1733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5316A"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1.7pt,6.2pt" to="29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" strokecolor="#5b9bd5 [3204]" strokeweight=".5pt">
                <v:stroke joinstyle="miter"/>
              </v:line>
            </w:pict>
          </mc:Fallback>
        </mc:AlternateContent>
      </w:r>
    </w:p>
    <w:p w14:paraId="62B5F305" w14:textId="6F68006D" w:rsidR="00AE2F22" w:rsidRPr="00D07D2E" w:rsidRDefault="004D534D" w:rsidP="002E4D52">
      <w:pPr>
        <w:widowControl w:val="0"/>
        <w:autoSpaceDE w:val="0"/>
        <w:autoSpaceDN w:val="0"/>
        <w:spacing w:before="125"/>
        <w:ind w:right="-1"/>
        <w:jc w:val="center"/>
        <w:rPr>
          <w:rFonts w:asciiTheme="majorHAnsi" w:eastAsia="Times New Roman" w:hAnsiTheme="majorHAnsi" w:cstheme="majorHAnsi"/>
          <w:sz w:val="28"/>
          <w:szCs w:val="28"/>
          <w:lang w:eastAsia="en-US"/>
        </w:rPr>
      </w:pPr>
      <w:r w:rsidRPr="00D07D2E">
        <w:rPr>
          <w:rFonts w:asciiTheme="majorHAnsi" w:eastAsia="Times New Roman" w:hAnsiTheme="majorHAnsi" w:cstheme="majorHAnsi"/>
          <w:b/>
          <w:color w:val="232323"/>
          <w:sz w:val="28"/>
          <w:szCs w:val="28"/>
          <w:lang w:val="vi-VN" w:eastAsia="en-US"/>
        </w:rPr>
        <w:t>Kí</w:t>
      </w:r>
      <w:r w:rsidR="00AE2F22" w:rsidRPr="00D07D2E">
        <w:rPr>
          <w:rFonts w:asciiTheme="majorHAnsi" w:eastAsia="Times New Roman" w:hAnsiTheme="majorHAnsi" w:cstheme="majorHAnsi"/>
          <w:b/>
          <w:color w:val="232323"/>
          <w:sz w:val="28"/>
          <w:szCs w:val="28"/>
          <w:lang w:val="vi-VN" w:eastAsia="en-US"/>
        </w:rPr>
        <w:t>nh</w:t>
      </w:r>
      <w:r w:rsidR="00AE2F22" w:rsidRPr="00D07D2E">
        <w:rPr>
          <w:rFonts w:asciiTheme="majorHAnsi" w:eastAsia="Times New Roman" w:hAnsiTheme="majorHAnsi" w:cstheme="majorHAnsi"/>
          <w:b/>
          <w:color w:val="232323"/>
          <w:sz w:val="28"/>
          <w:szCs w:val="28"/>
          <w:lang w:eastAsia="en-US"/>
        </w:rPr>
        <w:t xml:space="preserve"> </w:t>
      </w:r>
      <w:r w:rsidR="00AE2F22" w:rsidRPr="00D07D2E">
        <w:rPr>
          <w:rFonts w:asciiTheme="majorHAnsi" w:eastAsia="Times New Roman" w:hAnsiTheme="majorHAnsi" w:cstheme="majorHAnsi"/>
          <w:b/>
          <w:color w:val="232323"/>
          <w:sz w:val="28"/>
          <w:szCs w:val="28"/>
          <w:lang w:val="vi-VN" w:eastAsia="en-US"/>
        </w:rPr>
        <w:t>g</w:t>
      </w:r>
      <w:r w:rsidR="00AE2F22" w:rsidRPr="00D07D2E">
        <w:rPr>
          <w:rFonts w:asciiTheme="majorHAnsi" w:eastAsia="Times New Roman" w:hAnsiTheme="majorHAnsi" w:cstheme="majorHAnsi"/>
          <w:b/>
          <w:color w:val="232323"/>
          <w:sz w:val="28"/>
          <w:szCs w:val="28"/>
          <w:lang w:eastAsia="en-US"/>
        </w:rPr>
        <w:t>ửi:</w:t>
      </w:r>
      <w:r w:rsidR="00AE2F22" w:rsidRPr="00D07D2E">
        <w:rPr>
          <w:rFonts w:asciiTheme="majorHAnsi" w:eastAsia="Times New Roman" w:hAnsiTheme="majorHAnsi" w:cstheme="majorHAnsi"/>
          <w:color w:val="232323"/>
          <w:sz w:val="28"/>
          <w:szCs w:val="28"/>
          <w:lang w:eastAsia="en-US"/>
        </w:rPr>
        <w:t xml:space="preserve"> </w:t>
      </w:r>
      <w:r w:rsidR="005019BB" w:rsidRPr="00D07D2E">
        <w:rPr>
          <w:rFonts w:asciiTheme="majorHAnsi" w:eastAsia="Times New Roman" w:hAnsiTheme="majorHAnsi" w:cstheme="majorHAnsi"/>
          <w:color w:val="232323"/>
          <w:sz w:val="28"/>
          <w:szCs w:val="28"/>
          <w:lang w:eastAsia="en-US"/>
        </w:rPr>
        <w:t xml:space="preserve">Các hãng sản xuất, </w:t>
      </w:r>
      <w:r w:rsidR="00AE2F22" w:rsidRPr="00D07D2E">
        <w:rPr>
          <w:rFonts w:asciiTheme="majorHAnsi" w:eastAsia="Times New Roman" w:hAnsiTheme="majorHAnsi" w:cstheme="majorHAnsi"/>
          <w:color w:val="232323"/>
          <w:sz w:val="28"/>
          <w:szCs w:val="28"/>
          <w:lang w:eastAsia="en-US"/>
        </w:rPr>
        <w:t>nhà cung cấp</w:t>
      </w:r>
      <w:r w:rsidR="005019BB" w:rsidRPr="00D07D2E">
        <w:rPr>
          <w:rFonts w:asciiTheme="majorHAnsi" w:eastAsia="Times New Roman" w:hAnsiTheme="majorHAnsi" w:cstheme="majorHAnsi"/>
          <w:color w:val="232323"/>
          <w:sz w:val="28"/>
          <w:szCs w:val="28"/>
          <w:lang w:eastAsia="en-US"/>
        </w:rPr>
        <w:t xml:space="preserve"> tại Việt Nam</w:t>
      </w:r>
    </w:p>
    <w:p w14:paraId="7938EF43" w14:textId="77777777" w:rsidR="00AE2F22" w:rsidRPr="00375666" w:rsidRDefault="00AE2F22" w:rsidP="00AE2F22">
      <w:pPr>
        <w:widowControl w:val="0"/>
        <w:autoSpaceDE w:val="0"/>
        <w:autoSpaceDN w:val="0"/>
        <w:spacing w:before="10"/>
        <w:rPr>
          <w:rFonts w:asciiTheme="majorHAnsi" w:eastAsia="Times New Roman" w:hAnsiTheme="majorHAnsi" w:cstheme="majorHAnsi"/>
          <w:sz w:val="28"/>
          <w:szCs w:val="28"/>
          <w:lang w:val="vi-VN" w:eastAsia="en-US"/>
        </w:rPr>
      </w:pPr>
    </w:p>
    <w:p w14:paraId="5927F5B7" w14:textId="3F759221" w:rsidR="001F0E31" w:rsidRPr="00A310C4" w:rsidRDefault="001F0E31" w:rsidP="00A310C4">
      <w:pPr>
        <w:widowControl w:val="0"/>
        <w:autoSpaceDE w:val="0"/>
        <w:autoSpaceDN w:val="0"/>
        <w:ind w:firstLine="567"/>
        <w:jc w:val="both"/>
        <w:rPr>
          <w:rFonts w:asciiTheme="majorHAnsi" w:eastAsia="Times New Roman" w:hAnsiTheme="majorHAnsi" w:cstheme="majorHAnsi"/>
          <w:color w:val="232323"/>
          <w:w w:val="105"/>
          <w:sz w:val="28"/>
          <w:szCs w:val="28"/>
          <w:lang w:eastAsia="en-US"/>
        </w:rPr>
      </w:pPr>
      <w:r w:rsidRPr="00A310C4">
        <w:rPr>
          <w:rFonts w:asciiTheme="majorHAnsi" w:eastAsia="Times New Roman" w:hAnsiTheme="majorHAnsi" w:cstheme="majorHAnsi"/>
          <w:color w:val="232323"/>
          <w:w w:val="105"/>
          <w:sz w:val="28"/>
          <w:szCs w:val="28"/>
          <w:lang w:eastAsia="en-US"/>
        </w:rPr>
        <w:t>Bệnh viện kính mời Quý công ty có đủ năng lực và kinh nghiệm tham gia gửi báo giá theo nội dung sau:</w:t>
      </w:r>
    </w:p>
    <w:p w14:paraId="4BA7EB27" w14:textId="77777777" w:rsidR="00BC1FE0" w:rsidRPr="00A310C4" w:rsidRDefault="00BC1FE0" w:rsidP="00A310C4">
      <w:pPr>
        <w:ind w:firstLine="567"/>
        <w:jc w:val="both"/>
        <w:outlineLvl w:val="2"/>
        <w:rPr>
          <w:rFonts w:asciiTheme="majorHAnsi" w:eastAsia="Times New Roman" w:hAnsiTheme="majorHAnsi" w:cstheme="majorHAnsi"/>
          <w:b/>
          <w:color w:val="232323"/>
          <w:w w:val="105"/>
          <w:sz w:val="28"/>
          <w:szCs w:val="28"/>
          <w:lang w:val="vi-VN" w:eastAsia="en-US"/>
        </w:rPr>
      </w:pPr>
      <w:r w:rsidRPr="00A310C4">
        <w:rPr>
          <w:rFonts w:asciiTheme="majorHAnsi" w:eastAsia="Times New Roman" w:hAnsiTheme="majorHAnsi" w:cstheme="majorHAnsi"/>
          <w:b/>
          <w:color w:val="232323"/>
          <w:w w:val="105"/>
          <w:sz w:val="28"/>
          <w:szCs w:val="28"/>
          <w:lang w:val="vi-VN" w:eastAsia="en-US"/>
        </w:rPr>
        <w:t>I. Thông tin đơn vị yêu cầu báo giá</w:t>
      </w:r>
    </w:p>
    <w:p w14:paraId="03F5034D" w14:textId="3CC13618" w:rsidR="00BC1FE0" w:rsidRPr="00A310C4" w:rsidRDefault="00C12141" w:rsidP="00A310C4">
      <w:pPr>
        <w:ind w:firstLine="567"/>
        <w:jc w:val="both"/>
        <w:rPr>
          <w:rFonts w:asciiTheme="majorHAnsi" w:eastAsia="Times New Roman" w:hAnsiTheme="majorHAnsi" w:cstheme="majorHAnsi"/>
          <w:color w:val="232323"/>
          <w:w w:val="105"/>
          <w:sz w:val="28"/>
          <w:szCs w:val="28"/>
          <w:lang w:val="vi-VN" w:eastAsia="en-US"/>
        </w:rPr>
      </w:pPr>
      <w:r w:rsidRPr="00A310C4">
        <w:rPr>
          <w:rFonts w:asciiTheme="majorHAnsi" w:eastAsia="Times New Roman" w:hAnsiTheme="majorHAnsi" w:cstheme="majorHAnsi"/>
          <w:b/>
          <w:color w:val="232323"/>
          <w:w w:val="105"/>
          <w:sz w:val="28"/>
          <w:szCs w:val="28"/>
          <w:lang w:eastAsia="en-US"/>
        </w:rPr>
        <w:t xml:space="preserve">1. </w:t>
      </w:r>
      <w:r w:rsidR="00BC1FE0" w:rsidRPr="00A310C4">
        <w:rPr>
          <w:rFonts w:asciiTheme="majorHAnsi" w:eastAsia="Times New Roman" w:hAnsiTheme="majorHAnsi" w:cstheme="majorHAnsi"/>
          <w:b/>
          <w:color w:val="232323"/>
          <w:w w:val="105"/>
          <w:sz w:val="28"/>
          <w:szCs w:val="28"/>
          <w:lang w:val="vi-VN" w:eastAsia="en-US"/>
        </w:rPr>
        <w:t xml:space="preserve">Đơn vị yêu cầu báo giá: </w:t>
      </w:r>
      <w:r w:rsidR="00BC1FE0" w:rsidRPr="00A310C4">
        <w:rPr>
          <w:rFonts w:asciiTheme="majorHAnsi" w:eastAsia="Times New Roman" w:hAnsiTheme="majorHAnsi" w:cstheme="majorHAnsi"/>
          <w:color w:val="232323"/>
          <w:w w:val="105"/>
          <w:sz w:val="28"/>
          <w:szCs w:val="28"/>
          <w:lang w:val="vi-VN" w:eastAsia="en-US"/>
        </w:rPr>
        <w:t>Bệnh viện Tâm thần thành phố Cần Thơ.</w:t>
      </w:r>
    </w:p>
    <w:p w14:paraId="698C4310" w14:textId="0125BC0D" w:rsidR="00BC1FE0" w:rsidRPr="00A310C4" w:rsidRDefault="00C12141" w:rsidP="00A310C4">
      <w:pPr>
        <w:ind w:firstLine="567"/>
        <w:jc w:val="both"/>
        <w:rPr>
          <w:rFonts w:asciiTheme="majorHAnsi" w:eastAsia="Times New Roman" w:hAnsiTheme="majorHAnsi" w:cstheme="majorHAnsi"/>
          <w:b/>
          <w:color w:val="232323"/>
          <w:w w:val="105"/>
          <w:sz w:val="28"/>
          <w:szCs w:val="28"/>
          <w:lang w:val="vi-VN" w:eastAsia="en-US"/>
        </w:rPr>
      </w:pPr>
      <w:r w:rsidRPr="00A310C4">
        <w:rPr>
          <w:rFonts w:asciiTheme="majorHAnsi" w:eastAsia="Times New Roman" w:hAnsiTheme="majorHAnsi" w:cstheme="majorHAnsi"/>
          <w:b/>
          <w:color w:val="232323"/>
          <w:w w:val="105"/>
          <w:sz w:val="28"/>
          <w:szCs w:val="28"/>
          <w:lang w:eastAsia="en-US"/>
        </w:rPr>
        <w:t xml:space="preserve">2. </w:t>
      </w:r>
      <w:r w:rsidR="00BC1FE0" w:rsidRPr="00A310C4">
        <w:rPr>
          <w:rFonts w:asciiTheme="majorHAnsi" w:eastAsia="Times New Roman" w:hAnsiTheme="majorHAnsi" w:cstheme="majorHAnsi"/>
          <w:b/>
          <w:color w:val="232323"/>
          <w:w w:val="105"/>
          <w:sz w:val="28"/>
          <w:szCs w:val="28"/>
          <w:lang w:val="vi-VN" w:eastAsia="en-US"/>
        </w:rPr>
        <w:t>Thông tin liên hệ:</w:t>
      </w:r>
    </w:p>
    <w:p w14:paraId="44F5AF74" w14:textId="4A6C43B5" w:rsidR="00BC1FE0" w:rsidRPr="00A310C4" w:rsidRDefault="00C12141" w:rsidP="00A310C4">
      <w:pPr>
        <w:ind w:firstLine="567"/>
        <w:jc w:val="both"/>
        <w:rPr>
          <w:rFonts w:asciiTheme="majorHAnsi" w:eastAsia="Times New Roman" w:hAnsiTheme="majorHAnsi" w:cstheme="majorHAnsi"/>
          <w:color w:val="232323"/>
          <w:w w:val="105"/>
          <w:sz w:val="28"/>
          <w:szCs w:val="28"/>
          <w:lang w:val="vi-VN" w:eastAsia="en-US"/>
        </w:rPr>
      </w:pPr>
      <w:r w:rsidRPr="00A310C4">
        <w:rPr>
          <w:rFonts w:asciiTheme="majorHAnsi" w:eastAsia="Times New Roman" w:hAnsiTheme="majorHAnsi" w:cstheme="majorHAnsi"/>
          <w:color w:val="232323"/>
          <w:w w:val="105"/>
          <w:sz w:val="28"/>
          <w:szCs w:val="28"/>
          <w:lang w:eastAsia="en-US"/>
        </w:rPr>
        <w:t xml:space="preserve">- </w:t>
      </w:r>
      <w:r w:rsidR="00BC1FE0" w:rsidRPr="00A310C4">
        <w:rPr>
          <w:rFonts w:asciiTheme="majorHAnsi" w:eastAsia="Times New Roman" w:hAnsiTheme="majorHAnsi" w:cstheme="majorHAnsi"/>
          <w:color w:val="232323"/>
          <w:w w:val="105"/>
          <w:sz w:val="28"/>
          <w:szCs w:val="28"/>
          <w:lang w:val="vi-VN" w:eastAsia="en-US"/>
        </w:rPr>
        <w:t>Đơn vị tiếp nhận: Khoa Dược – Cận lâm sàng</w:t>
      </w:r>
    </w:p>
    <w:p w14:paraId="2058CB89" w14:textId="366E54CA" w:rsidR="00BC1FE0" w:rsidRPr="00A310C4" w:rsidRDefault="00C12141" w:rsidP="00A310C4">
      <w:pPr>
        <w:ind w:firstLine="567"/>
        <w:jc w:val="both"/>
        <w:rPr>
          <w:rFonts w:asciiTheme="majorHAnsi" w:eastAsia="Times New Roman" w:hAnsiTheme="majorHAnsi" w:cstheme="majorHAnsi"/>
          <w:color w:val="232323"/>
          <w:w w:val="105"/>
          <w:sz w:val="28"/>
          <w:szCs w:val="28"/>
          <w:lang w:val="vi-VN" w:eastAsia="en-US"/>
        </w:rPr>
      </w:pPr>
      <w:r w:rsidRPr="00A310C4">
        <w:rPr>
          <w:rFonts w:asciiTheme="majorHAnsi" w:eastAsia="Times New Roman" w:hAnsiTheme="majorHAnsi" w:cstheme="majorHAnsi"/>
          <w:color w:val="232323"/>
          <w:w w:val="105"/>
          <w:sz w:val="28"/>
          <w:szCs w:val="28"/>
          <w:lang w:eastAsia="en-US"/>
        </w:rPr>
        <w:t xml:space="preserve">- </w:t>
      </w:r>
      <w:r w:rsidR="00BC1FE0" w:rsidRPr="00A310C4">
        <w:rPr>
          <w:rFonts w:asciiTheme="majorHAnsi" w:eastAsia="Times New Roman" w:hAnsiTheme="majorHAnsi" w:cstheme="majorHAnsi"/>
          <w:color w:val="232323"/>
          <w:w w:val="105"/>
          <w:sz w:val="28"/>
          <w:szCs w:val="28"/>
          <w:lang w:val="vi-VN" w:eastAsia="en-US"/>
        </w:rPr>
        <w:t>Người liên hệ: CN. Lê Thiện Sơn Đông</w:t>
      </w:r>
    </w:p>
    <w:p w14:paraId="09850ACF" w14:textId="41B7A1A6" w:rsidR="00BC1FE0" w:rsidRPr="00A310C4" w:rsidRDefault="00C12141" w:rsidP="00A310C4">
      <w:pPr>
        <w:ind w:firstLine="567"/>
        <w:jc w:val="both"/>
        <w:rPr>
          <w:rFonts w:asciiTheme="majorHAnsi" w:eastAsia="Times New Roman" w:hAnsiTheme="majorHAnsi" w:cstheme="majorHAnsi"/>
          <w:color w:val="232323"/>
          <w:w w:val="105"/>
          <w:sz w:val="28"/>
          <w:szCs w:val="28"/>
          <w:lang w:val="vi-VN" w:eastAsia="en-US"/>
        </w:rPr>
      </w:pPr>
      <w:r w:rsidRPr="00A310C4">
        <w:rPr>
          <w:rFonts w:asciiTheme="majorHAnsi" w:eastAsia="Times New Roman" w:hAnsiTheme="majorHAnsi" w:cstheme="majorHAnsi"/>
          <w:color w:val="232323"/>
          <w:w w:val="105"/>
          <w:sz w:val="28"/>
          <w:szCs w:val="28"/>
          <w:lang w:eastAsia="en-US"/>
        </w:rPr>
        <w:t xml:space="preserve">- </w:t>
      </w:r>
      <w:r w:rsidR="00BC1FE0" w:rsidRPr="00A310C4">
        <w:rPr>
          <w:rFonts w:asciiTheme="majorHAnsi" w:eastAsia="Times New Roman" w:hAnsiTheme="majorHAnsi" w:cstheme="majorHAnsi"/>
          <w:color w:val="232323"/>
          <w:w w:val="105"/>
          <w:sz w:val="28"/>
          <w:szCs w:val="28"/>
          <w:lang w:val="vi-VN" w:eastAsia="en-US"/>
        </w:rPr>
        <w:t>Số điện thoại: 0942 178 177</w:t>
      </w:r>
    </w:p>
    <w:p w14:paraId="3E8598F2" w14:textId="77777777" w:rsidR="00C12141" w:rsidRPr="00A310C4" w:rsidRDefault="00C12141" w:rsidP="00A310C4">
      <w:pPr>
        <w:ind w:firstLine="567"/>
        <w:jc w:val="both"/>
        <w:rPr>
          <w:rFonts w:asciiTheme="majorHAnsi" w:eastAsia="Times New Roman" w:hAnsiTheme="majorHAnsi" w:cstheme="majorHAnsi"/>
          <w:b/>
          <w:color w:val="232323"/>
          <w:w w:val="105"/>
          <w:sz w:val="28"/>
          <w:szCs w:val="28"/>
          <w:lang w:val="vi-VN" w:eastAsia="en-US"/>
        </w:rPr>
      </w:pPr>
      <w:r w:rsidRPr="00A310C4">
        <w:rPr>
          <w:rFonts w:asciiTheme="majorHAnsi" w:eastAsia="Times New Roman" w:hAnsiTheme="majorHAnsi" w:cstheme="majorHAnsi"/>
          <w:b/>
          <w:color w:val="232323"/>
          <w:w w:val="105"/>
          <w:sz w:val="28"/>
          <w:szCs w:val="28"/>
          <w:lang w:eastAsia="en-US"/>
        </w:rPr>
        <w:t xml:space="preserve">3. </w:t>
      </w:r>
      <w:r w:rsidR="00BC1FE0" w:rsidRPr="00A310C4">
        <w:rPr>
          <w:rFonts w:asciiTheme="majorHAnsi" w:eastAsia="Times New Roman" w:hAnsiTheme="majorHAnsi" w:cstheme="majorHAnsi"/>
          <w:b/>
          <w:color w:val="232323"/>
          <w:w w:val="105"/>
          <w:sz w:val="28"/>
          <w:szCs w:val="28"/>
          <w:lang w:val="vi-VN" w:eastAsia="en-US"/>
        </w:rPr>
        <w:t>Hình thức tiếp nhận báo giá:</w:t>
      </w:r>
    </w:p>
    <w:p w14:paraId="0B10185C" w14:textId="0D408905" w:rsidR="00C12141" w:rsidRPr="00A310C4" w:rsidRDefault="00C12141" w:rsidP="00A310C4">
      <w:pPr>
        <w:ind w:firstLine="567"/>
        <w:jc w:val="both"/>
        <w:rPr>
          <w:rFonts w:asciiTheme="majorHAnsi" w:eastAsia="Times New Roman" w:hAnsiTheme="majorHAnsi" w:cstheme="majorHAnsi"/>
          <w:color w:val="232323"/>
          <w:w w:val="105"/>
          <w:sz w:val="28"/>
          <w:szCs w:val="28"/>
          <w:lang w:val="vi-VN" w:eastAsia="en-US"/>
        </w:rPr>
      </w:pPr>
      <w:r w:rsidRPr="00A310C4">
        <w:rPr>
          <w:rFonts w:asciiTheme="majorHAnsi" w:eastAsia="Times New Roman" w:hAnsiTheme="majorHAnsi" w:cstheme="majorHAnsi"/>
          <w:color w:val="232323"/>
          <w:w w:val="105"/>
          <w:sz w:val="28"/>
          <w:szCs w:val="28"/>
          <w:lang w:eastAsia="en-US"/>
        </w:rPr>
        <w:t xml:space="preserve">- </w:t>
      </w:r>
      <w:r w:rsidR="00BC1FE0" w:rsidRPr="00A310C4">
        <w:rPr>
          <w:rFonts w:asciiTheme="majorHAnsi" w:eastAsia="Times New Roman" w:hAnsiTheme="majorHAnsi" w:cstheme="majorHAnsi"/>
          <w:color w:val="232323"/>
          <w:w w:val="105"/>
          <w:sz w:val="28"/>
          <w:szCs w:val="28"/>
          <w:lang w:val="vi-VN" w:eastAsia="en-US"/>
        </w:rPr>
        <w:t>Nhận trực tiếp tại Khoa Dược – Cận lâm sàng, Bệnh viện Tâm thần thành phố Cần Thơ</w:t>
      </w:r>
      <w:r w:rsidRPr="00A310C4">
        <w:rPr>
          <w:rFonts w:asciiTheme="majorHAnsi" w:eastAsia="Times New Roman" w:hAnsiTheme="majorHAnsi" w:cstheme="majorHAnsi"/>
          <w:color w:val="232323"/>
          <w:w w:val="105"/>
          <w:sz w:val="28"/>
          <w:szCs w:val="28"/>
          <w:lang w:eastAsia="en-US"/>
        </w:rPr>
        <w:t>.</w:t>
      </w:r>
      <w:r w:rsidR="00BC1FE0" w:rsidRPr="00A310C4">
        <w:rPr>
          <w:rFonts w:asciiTheme="majorHAnsi" w:eastAsia="Times New Roman" w:hAnsiTheme="majorHAnsi" w:cstheme="majorHAnsi"/>
          <w:color w:val="232323"/>
          <w:w w:val="105"/>
          <w:sz w:val="28"/>
          <w:szCs w:val="28"/>
          <w:lang w:val="vi-VN" w:eastAsia="en-US"/>
        </w:rPr>
        <w:t xml:space="preserve"> </w:t>
      </w:r>
      <w:r w:rsidR="00F85290" w:rsidRPr="00A310C4">
        <w:rPr>
          <w:rFonts w:asciiTheme="majorHAnsi" w:eastAsia="Times New Roman" w:hAnsiTheme="majorHAnsi" w:cstheme="majorHAnsi"/>
          <w:color w:val="232323"/>
          <w:w w:val="105"/>
          <w:sz w:val="28"/>
          <w:szCs w:val="28"/>
          <w:lang w:val="vi-VN" w:eastAsia="en-US"/>
        </w:rPr>
        <w:t>Hoặc gửi qua email:</w:t>
      </w:r>
      <w:r w:rsidR="00F85290" w:rsidRPr="00A310C4">
        <w:rPr>
          <w:rFonts w:asciiTheme="majorHAnsi" w:hAnsiTheme="majorHAnsi" w:cstheme="majorHAnsi"/>
          <w:color w:val="C4C7C5"/>
          <w:spacing w:val="12"/>
          <w:sz w:val="28"/>
          <w:szCs w:val="28"/>
        </w:rPr>
        <w:t xml:space="preserve"> </w:t>
      </w:r>
      <w:r w:rsidR="00F85290" w:rsidRPr="00A310C4">
        <w:rPr>
          <w:rFonts w:asciiTheme="majorHAnsi" w:hAnsiTheme="majorHAnsi" w:cstheme="majorHAnsi"/>
          <w:b/>
          <w:bCs/>
          <w:spacing w:val="12"/>
          <w:sz w:val="28"/>
          <w:szCs w:val="28"/>
        </w:rPr>
        <w:t>khoacls.bvtt@gmail.com</w:t>
      </w:r>
    </w:p>
    <w:p w14:paraId="4FFC57FA" w14:textId="659B76CC" w:rsidR="00BC1FE0" w:rsidRPr="00A310C4" w:rsidRDefault="00C12141" w:rsidP="00A310C4">
      <w:pPr>
        <w:ind w:firstLine="567"/>
        <w:jc w:val="both"/>
        <w:rPr>
          <w:rFonts w:asciiTheme="majorHAnsi" w:eastAsia="Times New Roman" w:hAnsiTheme="majorHAnsi" w:cstheme="majorHAnsi"/>
          <w:color w:val="232323"/>
          <w:w w:val="105"/>
          <w:sz w:val="28"/>
          <w:szCs w:val="28"/>
          <w:lang w:val="vi-VN" w:eastAsia="en-US"/>
        </w:rPr>
      </w:pPr>
      <w:r w:rsidRPr="00A310C4">
        <w:rPr>
          <w:rFonts w:asciiTheme="majorHAnsi" w:eastAsia="Times New Roman" w:hAnsiTheme="majorHAnsi" w:cstheme="majorHAnsi"/>
          <w:color w:val="232323"/>
          <w:w w:val="105"/>
          <w:sz w:val="28"/>
          <w:szCs w:val="28"/>
          <w:lang w:eastAsia="en-US"/>
        </w:rPr>
        <w:t xml:space="preserve">- </w:t>
      </w:r>
      <w:r w:rsidRPr="00A310C4">
        <w:rPr>
          <w:rFonts w:asciiTheme="majorHAnsi" w:eastAsia="Times New Roman" w:hAnsiTheme="majorHAnsi" w:cstheme="majorHAnsi"/>
          <w:color w:val="232323"/>
          <w:w w:val="105"/>
          <w:sz w:val="28"/>
          <w:szCs w:val="28"/>
          <w:lang w:val="vi-VN" w:eastAsia="en-US"/>
        </w:rPr>
        <w:t>Địa chỉ</w:t>
      </w:r>
      <w:r w:rsidRPr="00A310C4">
        <w:rPr>
          <w:rFonts w:asciiTheme="majorHAnsi" w:eastAsia="Times New Roman" w:hAnsiTheme="majorHAnsi" w:cstheme="majorHAnsi"/>
          <w:color w:val="232323"/>
          <w:w w:val="105"/>
          <w:sz w:val="28"/>
          <w:szCs w:val="28"/>
          <w:lang w:eastAsia="en-US"/>
        </w:rPr>
        <w:t>:</w:t>
      </w:r>
      <w:r w:rsidRPr="00A310C4">
        <w:rPr>
          <w:rFonts w:asciiTheme="majorHAnsi" w:eastAsia="Times New Roman" w:hAnsiTheme="majorHAnsi" w:cstheme="majorHAnsi"/>
          <w:color w:val="232323"/>
          <w:w w:val="105"/>
          <w:sz w:val="28"/>
          <w:szCs w:val="28"/>
          <w:lang w:val="vi-VN" w:eastAsia="en-US"/>
        </w:rPr>
        <w:t xml:space="preserve"> </w:t>
      </w:r>
      <w:r w:rsidR="00BC1FE0" w:rsidRPr="00A310C4">
        <w:rPr>
          <w:rFonts w:asciiTheme="majorHAnsi" w:eastAsia="Times New Roman" w:hAnsiTheme="majorHAnsi" w:cstheme="majorHAnsi"/>
          <w:color w:val="232323"/>
          <w:w w:val="105"/>
          <w:sz w:val="28"/>
          <w:szCs w:val="28"/>
          <w:lang w:val="vi-VN" w:eastAsia="en-US"/>
        </w:rPr>
        <w:t>Khu vực Bình Hòa A, phường Phước Thới, thành phố Cần Thơ</w:t>
      </w:r>
      <w:r w:rsidRPr="00A310C4">
        <w:rPr>
          <w:rFonts w:asciiTheme="majorHAnsi" w:eastAsia="Times New Roman" w:hAnsiTheme="majorHAnsi" w:cstheme="majorHAnsi"/>
          <w:color w:val="232323"/>
          <w:w w:val="105"/>
          <w:sz w:val="28"/>
          <w:szCs w:val="28"/>
          <w:lang w:eastAsia="en-US"/>
        </w:rPr>
        <w:t xml:space="preserve"> </w:t>
      </w:r>
      <w:r w:rsidR="00BC1FE0" w:rsidRPr="00A310C4">
        <w:rPr>
          <w:rFonts w:asciiTheme="majorHAnsi" w:eastAsia="Times New Roman" w:hAnsiTheme="majorHAnsi" w:cstheme="majorHAnsi"/>
          <w:i/>
          <w:color w:val="232323"/>
          <w:w w:val="105"/>
          <w:sz w:val="28"/>
          <w:szCs w:val="28"/>
          <w:lang w:val="vi-VN" w:eastAsia="en-US"/>
        </w:rPr>
        <w:t>(địa chỉ cũ: Khu vực Bình Hòa A, phường Phước Thới, quận Ô Môn, thành phố Cần Thơ).</w:t>
      </w:r>
    </w:p>
    <w:p w14:paraId="1EC7F52D" w14:textId="5B7ED5E5" w:rsidR="00BC1FE0" w:rsidRPr="00A310C4" w:rsidRDefault="00C12141" w:rsidP="00A310C4">
      <w:pPr>
        <w:ind w:firstLine="567"/>
        <w:jc w:val="both"/>
        <w:rPr>
          <w:rFonts w:asciiTheme="majorHAnsi" w:eastAsia="Times New Roman" w:hAnsiTheme="majorHAnsi" w:cstheme="majorHAnsi"/>
          <w:color w:val="232323"/>
          <w:w w:val="105"/>
          <w:sz w:val="28"/>
          <w:szCs w:val="28"/>
          <w:lang w:val="vi-VN" w:eastAsia="en-US"/>
        </w:rPr>
      </w:pPr>
      <w:r w:rsidRPr="00A310C4">
        <w:rPr>
          <w:rFonts w:asciiTheme="majorHAnsi" w:eastAsia="Times New Roman" w:hAnsiTheme="majorHAnsi" w:cstheme="majorHAnsi"/>
          <w:b/>
          <w:color w:val="232323"/>
          <w:w w:val="105"/>
          <w:sz w:val="28"/>
          <w:szCs w:val="28"/>
          <w:lang w:eastAsia="en-US"/>
        </w:rPr>
        <w:t xml:space="preserve">4. </w:t>
      </w:r>
      <w:r w:rsidR="00BC1FE0" w:rsidRPr="00A310C4">
        <w:rPr>
          <w:rFonts w:asciiTheme="majorHAnsi" w:eastAsia="Times New Roman" w:hAnsiTheme="majorHAnsi" w:cstheme="majorHAnsi"/>
          <w:b/>
          <w:color w:val="232323"/>
          <w:w w:val="105"/>
          <w:sz w:val="28"/>
          <w:szCs w:val="28"/>
          <w:lang w:val="vi-VN" w:eastAsia="en-US"/>
        </w:rPr>
        <w:t>Nội dung ghi ngoài bì thư</w:t>
      </w:r>
      <w:r w:rsidR="00566E99" w:rsidRPr="00566E99">
        <w:t xml:space="preserve"> </w:t>
      </w:r>
      <w:r w:rsidR="00566E99" w:rsidRPr="00566E99">
        <w:rPr>
          <w:rFonts w:asciiTheme="majorHAnsi" w:eastAsia="Times New Roman" w:hAnsiTheme="majorHAnsi" w:cstheme="majorHAnsi"/>
          <w:b/>
          <w:color w:val="232323"/>
          <w:w w:val="105"/>
          <w:sz w:val="28"/>
          <w:szCs w:val="28"/>
          <w:lang w:val="vi-VN" w:eastAsia="en-US"/>
        </w:rPr>
        <w:t>hoặc tiêu đề email</w:t>
      </w:r>
      <w:r w:rsidR="00BC1FE0" w:rsidRPr="00A310C4">
        <w:rPr>
          <w:rFonts w:asciiTheme="majorHAnsi" w:eastAsia="Times New Roman" w:hAnsiTheme="majorHAnsi" w:cstheme="majorHAnsi"/>
          <w:b/>
          <w:color w:val="232323"/>
          <w:w w:val="105"/>
          <w:sz w:val="28"/>
          <w:szCs w:val="28"/>
          <w:lang w:val="vi-VN" w:eastAsia="en-US"/>
        </w:rPr>
        <w:t>:</w:t>
      </w:r>
      <w:r w:rsidRPr="00A310C4">
        <w:rPr>
          <w:rFonts w:asciiTheme="majorHAnsi" w:eastAsia="Times New Roman" w:hAnsiTheme="majorHAnsi" w:cstheme="majorHAnsi"/>
          <w:color w:val="232323"/>
          <w:w w:val="105"/>
          <w:sz w:val="28"/>
          <w:szCs w:val="28"/>
          <w:lang w:eastAsia="en-US"/>
        </w:rPr>
        <w:t xml:space="preserve"> </w:t>
      </w:r>
      <w:r w:rsidR="00BC1FE0" w:rsidRPr="00A310C4">
        <w:rPr>
          <w:rFonts w:asciiTheme="majorHAnsi" w:eastAsia="Times New Roman" w:hAnsiTheme="majorHAnsi" w:cstheme="majorHAnsi"/>
          <w:color w:val="232323"/>
          <w:w w:val="105"/>
          <w:sz w:val="28"/>
          <w:szCs w:val="28"/>
          <w:lang w:val="vi-VN" w:eastAsia="en-US"/>
        </w:rPr>
        <w:t xml:space="preserve">“Báo giá </w:t>
      </w:r>
      <w:r w:rsidR="00CA64AF" w:rsidRPr="00A310C4">
        <w:rPr>
          <w:rFonts w:asciiTheme="majorHAnsi" w:eastAsia="Times New Roman" w:hAnsiTheme="majorHAnsi" w:cstheme="majorHAnsi"/>
          <w:color w:val="232323"/>
          <w:w w:val="105"/>
          <w:sz w:val="28"/>
          <w:szCs w:val="28"/>
          <w:lang w:eastAsia="en-US"/>
        </w:rPr>
        <w:t>vật tư y tế</w:t>
      </w:r>
      <w:r w:rsidR="00BC1FE0" w:rsidRPr="00A310C4">
        <w:rPr>
          <w:rFonts w:asciiTheme="majorHAnsi" w:eastAsia="Times New Roman" w:hAnsiTheme="majorHAnsi" w:cstheme="majorHAnsi"/>
          <w:color w:val="232323"/>
          <w:w w:val="105"/>
          <w:sz w:val="28"/>
          <w:szCs w:val="28"/>
          <w:lang w:val="vi-VN" w:eastAsia="en-US"/>
        </w:rPr>
        <w:t>”.</w:t>
      </w:r>
    </w:p>
    <w:p w14:paraId="05980121" w14:textId="77777777" w:rsidR="00C12141" w:rsidRPr="00A310C4" w:rsidRDefault="00C12141" w:rsidP="00A310C4">
      <w:pPr>
        <w:ind w:firstLine="567"/>
        <w:jc w:val="both"/>
        <w:rPr>
          <w:rFonts w:asciiTheme="majorHAnsi" w:eastAsia="Times New Roman" w:hAnsiTheme="majorHAnsi" w:cstheme="majorHAnsi"/>
          <w:b/>
          <w:color w:val="232323"/>
          <w:w w:val="105"/>
          <w:sz w:val="28"/>
          <w:szCs w:val="28"/>
          <w:lang w:val="vi-VN" w:eastAsia="en-US"/>
        </w:rPr>
      </w:pPr>
      <w:r w:rsidRPr="00A310C4">
        <w:rPr>
          <w:rFonts w:asciiTheme="majorHAnsi" w:eastAsia="Times New Roman" w:hAnsiTheme="majorHAnsi" w:cstheme="majorHAnsi"/>
          <w:b/>
          <w:color w:val="232323"/>
          <w:w w:val="105"/>
          <w:sz w:val="28"/>
          <w:szCs w:val="28"/>
          <w:lang w:eastAsia="en-US"/>
        </w:rPr>
        <w:t xml:space="preserve">5. </w:t>
      </w:r>
      <w:r w:rsidR="00BC1FE0" w:rsidRPr="00A310C4">
        <w:rPr>
          <w:rFonts w:asciiTheme="majorHAnsi" w:eastAsia="Times New Roman" w:hAnsiTheme="majorHAnsi" w:cstheme="majorHAnsi"/>
          <w:b/>
          <w:color w:val="232323"/>
          <w:w w:val="105"/>
          <w:sz w:val="28"/>
          <w:szCs w:val="28"/>
          <w:lang w:val="vi-VN" w:eastAsia="en-US"/>
        </w:rPr>
        <w:t>Thời hạn tiếp nhận báo giá:</w:t>
      </w:r>
    </w:p>
    <w:p w14:paraId="5E143E42" w14:textId="42520D40" w:rsidR="00C12141" w:rsidRPr="00A310C4" w:rsidRDefault="00C12141" w:rsidP="00A310C4">
      <w:pPr>
        <w:ind w:firstLine="567"/>
        <w:jc w:val="both"/>
        <w:rPr>
          <w:rFonts w:asciiTheme="majorHAnsi" w:eastAsia="Times New Roman" w:hAnsiTheme="majorHAnsi" w:cstheme="majorHAnsi"/>
          <w:color w:val="232323"/>
          <w:w w:val="105"/>
          <w:sz w:val="28"/>
          <w:szCs w:val="28"/>
          <w:lang w:eastAsia="en-US"/>
        </w:rPr>
      </w:pPr>
      <w:r w:rsidRPr="00A310C4">
        <w:rPr>
          <w:rFonts w:asciiTheme="majorHAnsi" w:eastAsia="Times New Roman" w:hAnsiTheme="majorHAnsi" w:cstheme="majorHAnsi"/>
          <w:color w:val="232323"/>
          <w:w w:val="105"/>
          <w:sz w:val="28"/>
          <w:szCs w:val="28"/>
          <w:lang w:eastAsia="en-US"/>
        </w:rPr>
        <w:t xml:space="preserve">- </w:t>
      </w:r>
      <w:r w:rsidR="00BC1FE0" w:rsidRPr="00A310C4">
        <w:rPr>
          <w:rFonts w:asciiTheme="majorHAnsi" w:eastAsia="Times New Roman" w:hAnsiTheme="majorHAnsi" w:cstheme="majorHAnsi"/>
          <w:color w:val="232323"/>
          <w:w w:val="105"/>
          <w:sz w:val="28"/>
          <w:szCs w:val="28"/>
          <w:lang w:val="vi-VN" w:eastAsia="en-US"/>
        </w:rPr>
        <w:t xml:space="preserve">Từ ngày </w:t>
      </w:r>
      <w:r w:rsidR="004B29CA" w:rsidRPr="00A310C4">
        <w:rPr>
          <w:rFonts w:asciiTheme="majorHAnsi" w:eastAsia="Times New Roman" w:hAnsiTheme="majorHAnsi" w:cstheme="majorHAnsi"/>
          <w:color w:val="232323"/>
          <w:w w:val="105"/>
          <w:sz w:val="28"/>
          <w:szCs w:val="28"/>
          <w:lang w:eastAsia="en-US"/>
        </w:rPr>
        <w:t>1</w:t>
      </w:r>
      <w:r w:rsidR="00012F23" w:rsidRPr="00A310C4">
        <w:rPr>
          <w:rFonts w:asciiTheme="majorHAnsi" w:eastAsia="Times New Roman" w:hAnsiTheme="majorHAnsi" w:cstheme="majorHAnsi"/>
          <w:color w:val="232323"/>
          <w:w w:val="105"/>
          <w:sz w:val="28"/>
          <w:szCs w:val="28"/>
          <w:lang w:eastAsia="en-US"/>
        </w:rPr>
        <w:t>1</w:t>
      </w:r>
      <w:r w:rsidR="00BC1FE0" w:rsidRPr="00A310C4">
        <w:rPr>
          <w:rFonts w:asciiTheme="majorHAnsi" w:eastAsia="Times New Roman" w:hAnsiTheme="majorHAnsi" w:cstheme="majorHAnsi"/>
          <w:color w:val="232323"/>
          <w:w w:val="105"/>
          <w:sz w:val="28"/>
          <w:szCs w:val="28"/>
          <w:lang w:val="vi-VN" w:eastAsia="en-US"/>
        </w:rPr>
        <w:t xml:space="preserve"> tháng 0</w:t>
      </w:r>
      <w:r w:rsidR="00012F23" w:rsidRPr="00A310C4">
        <w:rPr>
          <w:rFonts w:asciiTheme="majorHAnsi" w:eastAsia="Times New Roman" w:hAnsiTheme="majorHAnsi" w:cstheme="majorHAnsi"/>
          <w:color w:val="232323"/>
          <w:w w:val="105"/>
          <w:sz w:val="28"/>
          <w:szCs w:val="28"/>
          <w:lang w:eastAsia="en-US"/>
        </w:rPr>
        <w:t>5</w:t>
      </w:r>
      <w:r w:rsidR="00BC1FE0" w:rsidRPr="00A310C4">
        <w:rPr>
          <w:rFonts w:asciiTheme="majorHAnsi" w:eastAsia="Times New Roman" w:hAnsiTheme="majorHAnsi" w:cstheme="majorHAnsi"/>
          <w:color w:val="232323"/>
          <w:w w:val="105"/>
          <w:sz w:val="28"/>
          <w:szCs w:val="28"/>
          <w:lang w:val="vi-VN" w:eastAsia="en-US"/>
        </w:rPr>
        <w:t xml:space="preserve"> năm 2026 đến trước </w:t>
      </w:r>
      <w:r w:rsidR="00012F23" w:rsidRPr="00A310C4">
        <w:rPr>
          <w:rFonts w:asciiTheme="majorHAnsi" w:eastAsia="Times New Roman" w:hAnsiTheme="majorHAnsi" w:cstheme="majorHAnsi"/>
          <w:color w:val="232323"/>
          <w:w w:val="105"/>
          <w:sz w:val="28"/>
          <w:szCs w:val="28"/>
          <w:lang w:eastAsia="en-US"/>
        </w:rPr>
        <w:t>16</w:t>
      </w:r>
      <w:r w:rsidR="00BC1FE0" w:rsidRPr="00A310C4">
        <w:rPr>
          <w:rFonts w:asciiTheme="majorHAnsi" w:eastAsia="Times New Roman" w:hAnsiTheme="majorHAnsi" w:cstheme="majorHAnsi"/>
          <w:color w:val="232323"/>
          <w:w w:val="105"/>
          <w:sz w:val="28"/>
          <w:szCs w:val="28"/>
          <w:lang w:val="vi-VN" w:eastAsia="en-US"/>
        </w:rPr>
        <w:t xml:space="preserve"> giờ 00 phút ngày</w:t>
      </w:r>
      <w:r w:rsidR="004B29CA" w:rsidRPr="00A310C4">
        <w:rPr>
          <w:rFonts w:asciiTheme="majorHAnsi" w:eastAsia="Times New Roman" w:hAnsiTheme="majorHAnsi" w:cstheme="majorHAnsi"/>
          <w:color w:val="232323"/>
          <w:w w:val="105"/>
          <w:sz w:val="28"/>
          <w:szCs w:val="28"/>
          <w:lang w:eastAsia="en-US"/>
        </w:rPr>
        <w:t xml:space="preserve"> 2</w:t>
      </w:r>
      <w:r w:rsidR="00012F23" w:rsidRPr="00A310C4">
        <w:rPr>
          <w:rFonts w:asciiTheme="majorHAnsi" w:eastAsia="Times New Roman" w:hAnsiTheme="majorHAnsi" w:cstheme="majorHAnsi"/>
          <w:color w:val="232323"/>
          <w:w w:val="105"/>
          <w:sz w:val="28"/>
          <w:szCs w:val="28"/>
          <w:lang w:eastAsia="en-US"/>
        </w:rPr>
        <w:t>1</w:t>
      </w:r>
      <w:r w:rsidR="00BC1FE0" w:rsidRPr="00A310C4">
        <w:rPr>
          <w:rFonts w:asciiTheme="majorHAnsi" w:eastAsia="Times New Roman" w:hAnsiTheme="majorHAnsi" w:cstheme="majorHAnsi"/>
          <w:color w:val="232323"/>
          <w:w w:val="105"/>
          <w:sz w:val="28"/>
          <w:szCs w:val="28"/>
          <w:lang w:val="vi-VN" w:eastAsia="en-US"/>
        </w:rPr>
        <w:t xml:space="preserve"> tháng 0</w:t>
      </w:r>
      <w:r w:rsidR="00012F23" w:rsidRPr="00A310C4">
        <w:rPr>
          <w:rFonts w:asciiTheme="majorHAnsi" w:eastAsia="Times New Roman" w:hAnsiTheme="majorHAnsi" w:cstheme="majorHAnsi"/>
          <w:color w:val="232323"/>
          <w:w w:val="105"/>
          <w:sz w:val="28"/>
          <w:szCs w:val="28"/>
          <w:lang w:eastAsia="en-US"/>
        </w:rPr>
        <w:t>5</w:t>
      </w:r>
      <w:r w:rsidR="00BC1FE0" w:rsidRPr="00A310C4">
        <w:rPr>
          <w:rFonts w:asciiTheme="majorHAnsi" w:eastAsia="Times New Roman" w:hAnsiTheme="majorHAnsi" w:cstheme="majorHAnsi"/>
          <w:color w:val="232323"/>
          <w:w w:val="105"/>
          <w:sz w:val="28"/>
          <w:szCs w:val="28"/>
          <w:lang w:val="vi-VN" w:eastAsia="en-US"/>
        </w:rPr>
        <w:t xml:space="preserve"> năm 2026.</w:t>
      </w:r>
      <w:r w:rsidRPr="00A310C4">
        <w:rPr>
          <w:rFonts w:asciiTheme="majorHAnsi" w:eastAsia="Times New Roman" w:hAnsiTheme="majorHAnsi" w:cstheme="majorHAnsi"/>
          <w:color w:val="232323"/>
          <w:w w:val="105"/>
          <w:sz w:val="28"/>
          <w:szCs w:val="28"/>
          <w:lang w:eastAsia="en-US"/>
        </w:rPr>
        <w:t xml:space="preserve"> </w:t>
      </w:r>
    </w:p>
    <w:p w14:paraId="51D22DB4" w14:textId="4EB49059" w:rsidR="000B62CF" w:rsidRPr="00A310C4" w:rsidRDefault="00C12141" w:rsidP="000B62CF">
      <w:pPr>
        <w:widowControl w:val="0"/>
        <w:autoSpaceDE w:val="0"/>
        <w:autoSpaceDN w:val="0"/>
        <w:ind w:firstLine="567"/>
        <w:jc w:val="both"/>
        <w:rPr>
          <w:rFonts w:asciiTheme="majorHAnsi" w:eastAsia="Times New Roman" w:hAnsiTheme="majorHAnsi" w:cstheme="majorHAnsi"/>
          <w:color w:val="232323"/>
          <w:w w:val="105"/>
          <w:sz w:val="28"/>
          <w:szCs w:val="28"/>
          <w:lang w:eastAsia="en-US"/>
        </w:rPr>
      </w:pPr>
      <w:r w:rsidRPr="00A310C4">
        <w:rPr>
          <w:rFonts w:asciiTheme="majorHAnsi" w:eastAsia="Times New Roman" w:hAnsiTheme="majorHAnsi" w:cstheme="majorHAnsi"/>
          <w:color w:val="232323"/>
          <w:w w:val="105"/>
          <w:sz w:val="28"/>
          <w:szCs w:val="28"/>
          <w:lang w:eastAsia="en-US"/>
        </w:rPr>
        <w:t xml:space="preserve">- </w:t>
      </w:r>
      <w:r w:rsidR="00BC1FE0" w:rsidRPr="00A310C4">
        <w:rPr>
          <w:rFonts w:asciiTheme="majorHAnsi" w:eastAsia="Times New Roman" w:hAnsiTheme="majorHAnsi" w:cstheme="majorHAnsi"/>
          <w:color w:val="232323"/>
          <w:w w:val="105"/>
          <w:sz w:val="28"/>
          <w:szCs w:val="28"/>
          <w:lang w:val="vi-VN" w:eastAsia="en-US"/>
        </w:rPr>
        <w:t>Các báo giá gửi sau thời điểm nêu trên sẽ không được xem xét.</w:t>
      </w:r>
      <w:r w:rsidR="000B62CF" w:rsidRPr="000B62CF">
        <w:rPr>
          <w:rFonts w:asciiTheme="majorHAnsi" w:eastAsia="Times New Roman" w:hAnsiTheme="majorHAnsi" w:cstheme="majorHAnsi"/>
          <w:color w:val="232323"/>
          <w:w w:val="105"/>
          <w:sz w:val="28"/>
          <w:szCs w:val="28"/>
          <w:lang w:eastAsia="en-US"/>
        </w:rPr>
        <w:t xml:space="preserve"> </w:t>
      </w:r>
      <w:r w:rsidR="000B62CF" w:rsidRPr="00A310C4">
        <w:rPr>
          <w:rFonts w:asciiTheme="majorHAnsi" w:eastAsia="Times New Roman" w:hAnsiTheme="majorHAnsi" w:cstheme="majorHAnsi"/>
          <w:color w:val="232323"/>
          <w:w w:val="105"/>
          <w:sz w:val="28"/>
          <w:szCs w:val="28"/>
          <w:lang w:eastAsia="en-US"/>
        </w:rPr>
        <w:t>Báo giá sẽ được xem xét trên cơ sở: giá hợp lý, đáp ứng yêu cầu kỹ thuật và khả năng cung ứng.</w:t>
      </w:r>
    </w:p>
    <w:p w14:paraId="4EDACE79" w14:textId="77777777" w:rsidR="00C12141" w:rsidRPr="00A310C4" w:rsidRDefault="00C12141" w:rsidP="00A310C4">
      <w:pPr>
        <w:pStyle w:val="Header"/>
        <w:ind w:firstLine="567"/>
        <w:jc w:val="both"/>
        <w:rPr>
          <w:rFonts w:asciiTheme="majorHAnsi" w:eastAsia="Times New Roman" w:hAnsiTheme="majorHAnsi" w:cstheme="majorHAnsi"/>
          <w:b/>
          <w:color w:val="232323"/>
          <w:w w:val="105"/>
          <w:sz w:val="28"/>
          <w:szCs w:val="28"/>
          <w:lang w:val="vi-VN" w:eastAsia="en-US"/>
        </w:rPr>
      </w:pPr>
      <w:r w:rsidRPr="00A310C4">
        <w:rPr>
          <w:rFonts w:asciiTheme="majorHAnsi" w:eastAsia="Times New Roman" w:hAnsiTheme="majorHAnsi" w:cstheme="majorHAnsi"/>
          <w:b/>
          <w:color w:val="232323"/>
          <w:w w:val="105"/>
          <w:sz w:val="28"/>
          <w:szCs w:val="28"/>
          <w:lang w:eastAsia="en-US"/>
        </w:rPr>
        <w:t>6</w:t>
      </w:r>
      <w:r w:rsidRPr="00A310C4">
        <w:rPr>
          <w:rFonts w:asciiTheme="majorHAnsi" w:eastAsia="Times New Roman" w:hAnsiTheme="majorHAnsi" w:cstheme="majorHAnsi"/>
          <w:b/>
          <w:color w:val="232323"/>
          <w:w w:val="105"/>
          <w:sz w:val="28"/>
          <w:szCs w:val="28"/>
          <w:lang w:val="vi-VN" w:eastAsia="en-US"/>
        </w:rPr>
        <w:t xml:space="preserve">. </w:t>
      </w:r>
      <w:r w:rsidR="00BC1FE0" w:rsidRPr="00A310C4">
        <w:rPr>
          <w:rFonts w:asciiTheme="majorHAnsi" w:eastAsia="Times New Roman" w:hAnsiTheme="majorHAnsi" w:cstheme="majorHAnsi"/>
          <w:b/>
          <w:color w:val="232323"/>
          <w:w w:val="105"/>
          <w:sz w:val="28"/>
          <w:szCs w:val="28"/>
          <w:lang w:val="vi-VN" w:eastAsia="en-US"/>
        </w:rPr>
        <w:t>Thời hạn hiệu lực của báo giá:</w:t>
      </w:r>
    </w:p>
    <w:p w14:paraId="24CABAB2" w14:textId="21987035" w:rsidR="00C12141" w:rsidRPr="00A310C4" w:rsidRDefault="00BC1FE0" w:rsidP="00A310C4">
      <w:pPr>
        <w:pStyle w:val="Header"/>
        <w:ind w:firstLine="567"/>
        <w:jc w:val="both"/>
        <w:rPr>
          <w:rFonts w:asciiTheme="majorHAnsi" w:eastAsia="Times New Roman" w:hAnsiTheme="majorHAnsi" w:cstheme="majorHAnsi"/>
          <w:color w:val="232323"/>
          <w:w w:val="105"/>
          <w:sz w:val="28"/>
          <w:szCs w:val="28"/>
          <w:lang w:val="vi-VN" w:eastAsia="en-US"/>
        </w:rPr>
      </w:pPr>
      <w:r w:rsidRPr="00A310C4">
        <w:rPr>
          <w:rFonts w:asciiTheme="majorHAnsi" w:eastAsia="Times New Roman" w:hAnsiTheme="majorHAnsi" w:cstheme="majorHAnsi"/>
          <w:color w:val="232323"/>
          <w:w w:val="105"/>
          <w:sz w:val="28"/>
          <w:szCs w:val="28"/>
          <w:lang w:val="vi-VN" w:eastAsia="en-US"/>
        </w:rPr>
        <w:t>Tối thiểu 90 ngày, kể từ ngày</w:t>
      </w:r>
      <w:r w:rsidR="004B29CA" w:rsidRPr="00A310C4">
        <w:rPr>
          <w:rFonts w:asciiTheme="majorHAnsi" w:eastAsia="Times New Roman" w:hAnsiTheme="majorHAnsi" w:cstheme="majorHAnsi"/>
          <w:color w:val="232323"/>
          <w:w w:val="105"/>
          <w:sz w:val="28"/>
          <w:szCs w:val="28"/>
          <w:lang w:eastAsia="en-US"/>
        </w:rPr>
        <w:t xml:space="preserve"> 2</w:t>
      </w:r>
      <w:r w:rsidR="00012F23" w:rsidRPr="00A310C4">
        <w:rPr>
          <w:rFonts w:asciiTheme="majorHAnsi" w:eastAsia="Times New Roman" w:hAnsiTheme="majorHAnsi" w:cstheme="majorHAnsi"/>
          <w:color w:val="232323"/>
          <w:w w:val="105"/>
          <w:sz w:val="28"/>
          <w:szCs w:val="28"/>
          <w:lang w:eastAsia="en-US"/>
        </w:rPr>
        <w:t>2</w:t>
      </w:r>
      <w:r w:rsidRPr="00A310C4">
        <w:rPr>
          <w:rFonts w:asciiTheme="majorHAnsi" w:eastAsia="Times New Roman" w:hAnsiTheme="majorHAnsi" w:cstheme="majorHAnsi"/>
          <w:color w:val="232323"/>
          <w:w w:val="105"/>
          <w:sz w:val="28"/>
          <w:szCs w:val="28"/>
          <w:lang w:val="vi-VN" w:eastAsia="en-US"/>
        </w:rPr>
        <w:t xml:space="preserve"> tháng 0</w:t>
      </w:r>
      <w:r w:rsidR="00012F23" w:rsidRPr="00A310C4">
        <w:rPr>
          <w:rFonts w:asciiTheme="majorHAnsi" w:eastAsia="Times New Roman" w:hAnsiTheme="majorHAnsi" w:cstheme="majorHAnsi"/>
          <w:color w:val="232323"/>
          <w:w w:val="105"/>
          <w:sz w:val="28"/>
          <w:szCs w:val="28"/>
          <w:lang w:eastAsia="en-US"/>
        </w:rPr>
        <w:t>5</w:t>
      </w:r>
      <w:r w:rsidRPr="00A310C4">
        <w:rPr>
          <w:rFonts w:asciiTheme="majorHAnsi" w:eastAsia="Times New Roman" w:hAnsiTheme="majorHAnsi" w:cstheme="majorHAnsi"/>
          <w:color w:val="232323"/>
          <w:w w:val="105"/>
          <w:sz w:val="28"/>
          <w:szCs w:val="28"/>
          <w:lang w:val="vi-VN" w:eastAsia="en-US"/>
        </w:rPr>
        <w:t xml:space="preserve"> năm 2026.</w:t>
      </w:r>
    </w:p>
    <w:p w14:paraId="02949FC2" w14:textId="10690FD1" w:rsidR="00AD6A23" w:rsidRPr="00A310C4" w:rsidRDefault="000749C7" w:rsidP="00A310C4">
      <w:pPr>
        <w:pStyle w:val="Header"/>
        <w:ind w:firstLine="567"/>
        <w:jc w:val="both"/>
        <w:rPr>
          <w:rFonts w:asciiTheme="majorHAnsi" w:eastAsia="Times New Roman" w:hAnsiTheme="majorHAnsi" w:cstheme="majorHAnsi"/>
          <w:b/>
          <w:color w:val="232323"/>
          <w:w w:val="105"/>
          <w:sz w:val="28"/>
          <w:szCs w:val="28"/>
          <w:lang w:eastAsia="en-US"/>
        </w:rPr>
      </w:pPr>
      <w:r w:rsidRPr="00A310C4">
        <w:rPr>
          <w:rFonts w:asciiTheme="majorHAnsi" w:eastAsia="Times New Roman" w:hAnsiTheme="majorHAnsi" w:cstheme="majorHAnsi"/>
          <w:b/>
          <w:color w:val="232323"/>
          <w:w w:val="105"/>
          <w:sz w:val="28"/>
          <w:szCs w:val="28"/>
          <w:lang w:eastAsia="en-US"/>
        </w:rPr>
        <w:t>II. Nội dung</w:t>
      </w:r>
    </w:p>
    <w:p w14:paraId="4FD52CAC" w14:textId="40A6C925" w:rsidR="00CD4CB7" w:rsidRPr="00A310C4" w:rsidRDefault="00551F8A" w:rsidP="00A310C4">
      <w:pPr>
        <w:widowControl w:val="0"/>
        <w:autoSpaceDE w:val="0"/>
        <w:autoSpaceDN w:val="0"/>
        <w:ind w:firstLine="567"/>
        <w:jc w:val="both"/>
        <w:rPr>
          <w:rFonts w:asciiTheme="majorHAnsi" w:eastAsia="Times New Roman" w:hAnsiTheme="majorHAnsi" w:cstheme="majorHAnsi"/>
          <w:color w:val="232323"/>
          <w:w w:val="105"/>
          <w:sz w:val="28"/>
          <w:szCs w:val="28"/>
          <w:lang w:eastAsia="en-US"/>
        </w:rPr>
      </w:pPr>
      <w:r w:rsidRPr="00A310C4">
        <w:rPr>
          <w:rFonts w:asciiTheme="majorHAnsi" w:eastAsia="Times New Roman" w:hAnsiTheme="majorHAnsi" w:cstheme="majorHAnsi"/>
          <w:color w:val="232323"/>
          <w:w w:val="105"/>
          <w:sz w:val="28"/>
          <w:szCs w:val="28"/>
          <w:lang w:eastAsia="en-US"/>
        </w:rPr>
        <w:t xml:space="preserve">- 28 mặt hàng vật tư y tế </w:t>
      </w:r>
      <w:r w:rsidR="00D319AA" w:rsidRPr="00A310C4">
        <w:rPr>
          <w:rFonts w:asciiTheme="majorHAnsi" w:eastAsia="Times New Roman" w:hAnsiTheme="majorHAnsi" w:cstheme="majorHAnsi"/>
          <w:color w:val="232323"/>
          <w:w w:val="105"/>
          <w:sz w:val="28"/>
          <w:szCs w:val="28"/>
          <w:lang w:eastAsia="en-US"/>
        </w:rPr>
        <w:t xml:space="preserve">chi tiết </w:t>
      </w:r>
      <w:r w:rsidRPr="00A310C4">
        <w:rPr>
          <w:rFonts w:asciiTheme="majorHAnsi" w:eastAsia="Times New Roman" w:hAnsiTheme="majorHAnsi" w:cstheme="majorHAnsi"/>
          <w:color w:val="232323"/>
          <w:w w:val="105"/>
          <w:sz w:val="28"/>
          <w:szCs w:val="28"/>
          <w:lang w:eastAsia="en-US"/>
        </w:rPr>
        <w:t>được nêu tại phụ lục đính kèm.</w:t>
      </w:r>
    </w:p>
    <w:p w14:paraId="7C998F55" w14:textId="77777777" w:rsidR="001F0E31" w:rsidRPr="00A310C4" w:rsidRDefault="00C12141" w:rsidP="00A310C4">
      <w:pPr>
        <w:widowControl w:val="0"/>
        <w:autoSpaceDE w:val="0"/>
        <w:autoSpaceDN w:val="0"/>
        <w:ind w:firstLine="567"/>
        <w:jc w:val="both"/>
        <w:rPr>
          <w:rFonts w:asciiTheme="majorHAnsi" w:hAnsiTheme="majorHAnsi" w:cstheme="majorHAnsi"/>
          <w:sz w:val="28"/>
          <w:szCs w:val="28"/>
        </w:rPr>
      </w:pPr>
      <w:r w:rsidRPr="00A310C4">
        <w:rPr>
          <w:rFonts w:asciiTheme="majorHAnsi" w:eastAsia="Times New Roman" w:hAnsiTheme="majorHAnsi" w:cstheme="majorHAnsi"/>
          <w:color w:val="232323"/>
          <w:w w:val="105"/>
          <w:sz w:val="28"/>
          <w:szCs w:val="28"/>
          <w:lang w:eastAsia="en-US"/>
        </w:rPr>
        <w:t xml:space="preserve">- </w:t>
      </w:r>
      <w:r w:rsidR="00375666" w:rsidRPr="00A310C4">
        <w:rPr>
          <w:rFonts w:asciiTheme="majorHAnsi" w:eastAsia="Times New Roman" w:hAnsiTheme="majorHAnsi" w:cstheme="majorHAnsi"/>
          <w:color w:val="232323"/>
          <w:w w:val="105"/>
          <w:sz w:val="28"/>
          <w:szCs w:val="28"/>
          <w:lang w:eastAsia="en-US"/>
        </w:rPr>
        <w:t>Báo giá</w:t>
      </w:r>
      <w:r w:rsidR="00C54BBA" w:rsidRPr="00A310C4">
        <w:rPr>
          <w:rFonts w:asciiTheme="majorHAnsi" w:eastAsia="Times New Roman" w:hAnsiTheme="majorHAnsi" w:cstheme="majorHAnsi"/>
          <w:color w:val="232323"/>
          <w:w w:val="105"/>
          <w:sz w:val="28"/>
          <w:szCs w:val="28"/>
          <w:lang w:eastAsia="en-US"/>
        </w:rPr>
        <w:t xml:space="preserve"> đã bao gồm đầy đủ các loại thuế, phí và các chi phí liên quan.</w:t>
      </w:r>
      <w:r w:rsidR="001F0E31" w:rsidRPr="00A310C4">
        <w:rPr>
          <w:rFonts w:asciiTheme="majorHAnsi" w:hAnsiTheme="majorHAnsi" w:cstheme="majorHAnsi"/>
          <w:sz w:val="28"/>
          <w:szCs w:val="28"/>
        </w:rPr>
        <w:t xml:space="preserve"> </w:t>
      </w:r>
    </w:p>
    <w:p w14:paraId="07D92540" w14:textId="2A9BBBCB" w:rsidR="00C54BBA" w:rsidRPr="00A310C4" w:rsidRDefault="001F0E31" w:rsidP="00A310C4">
      <w:pPr>
        <w:widowControl w:val="0"/>
        <w:autoSpaceDE w:val="0"/>
        <w:autoSpaceDN w:val="0"/>
        <w:ind w:firstLine="567"/>
        <w:jc w:val="both"/>
        <w:rPr>
          <w:rFonts w:asciiTheme="majorHAnsi" w:eastAsia="Times New Roman" w:hAnsiTheme="majorHAnsi" w:cstheme="majorHAnsi"/>
          <w:color w:val="232323"/>
          <w:w w:val="105"/>
          <w:sz w:val="28"/>
          <w:szCs w:val="28"/>
          <w:lang w:eastAsia="en-US"/>
        </w:rPr>
      </w:pPr>
      <w:r w:rsidRPr="00A310C4">
        <w:rPr>
          <w:rFonts w:asciiTheme="majorHAnsi" w:hAnsiTheme="majorHAnsi" w:cstheme="majorHAnsi"/>
          <w:sz w:val="28"/>
          <w:szCs w:val="28"/>
        </w:rPr>
        <w:t xml:space="preserve">- </w:t>
      </w:r>
      <w:r w:rsidRPr="00A310C4">
        <w:rPr>
          <w:rFonts w:asciiTheme="majorHAnsi" w:eastAsia="Times New Roman" w:hAnsiTheme="majorHAnsi" w:cstheme="majorHAnsi"/>
          <w:color w:val="232323"/>
          <w:w w:val="105"/>
          <w:sz w:val="28"/>
          <w:szCs w:val="28"/>
          <w:lang w:eastAsia="en-US"/>
        </w:rPr>
        <w:t>Việc gửi báo giá không đồng nghĩa với việc lựa chọn nhà cung cấp.</w:t>
      </w:r>
    </w:p>
    <w:p w14:paraId="2648762C" w14:textId="01CB8226" w:rsidR="004D486A" w:rsidRPr="00A310C4" w:rsidRDefault="00C54BBA" w:rsidP="00A310C4">
      <w:pPr>
        <w:widowControl w:val="0"/>
        <w:autoSpaceDE w:val="0"/>
        <w:autoSpaceDN w:val="0"/>
        <w:ind w:firstLine="567"/>
        <w:jc w:val="both"/>
        <w:rPr>
          <w:rFonts w:asciiTheme="majorHAnsi" w:eastAsia="Times New Roman" w:hAnsiTheme="majorHAnsi" w:cstheme="majorHAnsi"/>
          <w:color w:val="232323"/>
          <w:w w:val="105"/>
          <w:sz w:val="28"/>
          <w:szCs w:val="28"/>
          <w:lang w:eastAsia="en-US"/>
        </w:rPr>
      </w:pPr>
      <w:r w:rsidRPr="00A310C4">
        <w:rPr>
          <w:rFonts w:asciiTheme="majorHAnsi" w:eastAsia="Times New Roman" w:hAnsiTheme="majorHAnsi" w:cstheme="majorHAnsi"/>
          <w:color w:val="232323"/>
          <w:w w:val="105"/>
          <w:sz w:val="28"/>
          <w:szCs w:val="28"/>
          <w:lang w:eastAsia="en-US"/>
        </w:rPr>
        <w:t>Bệnh viện Tâm thần thành phố Cần Thơ trân trọng cảm ơn và rất mong nhận được sự quan tâm, hợp tác của Quý công ty</w:t>
      </w:r>
      <w:r w:rsidR="004D486A" w:rsidRPr="00A310C4">
        <w:rPr>
          <w:rFonts w:asciiTheme="majorHAnsi" w:eastAsia="Times New Roman" w:hAnsiTheme="majorHAnsi" w:cstheme="majorHAnsi"/>
          <w:color w:val="232323"/>
          <w:w w:val="105"/>
          <w:sz w:val="28"/>
          <w:szCs w:val="28"/>
          <w:lang w:eastAsia="en-US"/>
        </w:rPr>
        <w:t>./.</w:t>
      </w:r>
    </w:p>
    <w:tbl>
      <w:tblPr>
        <w:tblStyle w:val="TableGrid1"/>
        <w:tblpPr w:leftFromText="180" w:rightFromText="180" w:vertAnchor="text" w:horzAnchor="margin" w:tblpY="137"/>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C5FAA" w:rsidRPr="00D07D2E" w14:paraId="72A06699" w14:textId="77777777" w:rsidTr="00FC5FAA">
        <w:tc>
          <w:tcPr>
            <w:tcW w:w="4643" w:type="dxa"/>
          </w:tcPr>
          <w:p w14:paraId="3B7590D1" w14:textId="77777777" w:rsidR="00FC5FAA" w:rsidRPr="00D07D2E" w:rsidRDefault="00FC5FAA" w:rsidP="00FC5FAA">
            <w:pPr>
              <w:rPr>
                <w:rFonts w:asciiTheme="majorHAnsi" w:hAnsiTheme="majorHAnsi" w:cstheme="majorHAnsi"/>
                <w:b/>
                <w:bCs/>
                <w:sz w:val="28"/>
                <w:szCs w:val="28"/>
              </w:rPr>
            </w:pPr>
            <w:r w:rsidRPr="00D07D2E">
              <w:rPr>
                <w:rFonts w:asciiTheme="majorHAnsi" w:eastAsia="Times New Roman" w:hAnsiTheme="majorHAnsi" w:cstheme="majorHAnsi"/>
                <w:b/>
                <w:i/>
                <w:color w:val="232323"/>
                <w:sz w:val="24"/>
                <w:szCs w:val="24"/>
                <w:lang w:val="vi-VN" w:eastAsia="en-US"/>
              </w:rPr>
              <w:t>N</w:t>
            </w:r>
            <w:r w:rsidRPr="00D07D2E">
              <w:rPr>
                <w:rFonts w:asciiTheme="majorHAnsi" w:eastAsia="Times New Roman" w:hAnsiTheme="majorHAnsi" w:cstheme="majorHAnsi"/>
                <w:b/>
                <w:i/>
                <w:color w:val="232323"/>
                <w:sz w:val="24"/>
                <w:szCs w:val="24"/>
                <w:lang w:eastAsia="en-US"/>
              </w:rPr>
              <w:t>ơi nhận:</w:t>
            </w:r>
          </w:p>
        </w:tc>
        <w:tc>
          <w:tcPr>
            <w:tcW w:w="4644" w:type="dxa"/>
          </w:tcPr>
          <w:p w14:paraId="284177DF" w14:textId="77777777" w:rsidR="00FC5FAA" w:rsidRPr="00D07D2E" w:rsidRDefault="00FC5FAA" w:rsidP="00FC5FAA">
            <w:pPr>
              <w:jc w:val="center"/>
              <w:rPr>
                <w:rFonts w:asciiTheme="majorHAnsi" w:hAnsiTheme="majorHAnsi" w:cstheme="majorHAnsi"/>
                <w:b/>
                <w:bCs/>
                <w:sz w:val="28"/>
                <w:szCs w:val="28"/>
              </w:rPr>
            </w:pPr>
            <w:r w:rsidRPr="00D07D2E">
              <w:rPr>
                <w:rFonts w:asciiTheme="majorHAnsi" w:eastAsia="Times New Roman" w:hAnsiTheme="majorHAnsi" w:cstheme="majorHAnsi"/>
                <w:b/>
                <w:iCs/>
                <w:color w:val="232323"/>
                <w:sz w:val="28"/>
                <w:szCs w:val="28"/>
                <w:lang w:eastAsia="en-US"/>
              </w:rPr>
              <w:t>GIÁM ĐỐC</w:t>
            </w:r>
          </w:p>
        </w:tc>
      </w:tr>
      <w:tr w:rsidR="00FC5FAA" w:rsidRPr="00D07D2E" w14:paraId="55984C36" w14:textId="77777777" w:rsidTr="00FC5FAA">
        <w:tc>
          <w:tcPr>
            <w:tcW w:w="4643" w:type="dxa"/>
          </w:tcPr>
          <w:p w14:paraId="0E8CEB74" w14:textId="77777777" w:rsidR="00FC5FAA" w:rsidRPr="00D07D2E" w:rsidRDefault="00FC5FAA" w:rsidP="00FC5FAA">
            <w:pPr>
              <w:rPr>
                <w:rFonts w:asciiTheme="majorHAnsi" w:hAnsiTheme="majorHAnsi" w:cstheme="majorHAnsi"/>
                <w:bCs/>
                <w:sz w:val="22"/>
                <w:szCs w:val="22"/>
              </w:rPr>
            </w:pPr>
            <w:r w:rsidRPr="00D07D2E">
              <w:rPr>
                <w:rFonts w:asciiTheme="majorHAnsi" w:hAnsiTheme="majorHAnsi" w:cstheme="majorHAnsi"/>
                <w:bCs/>
                <w:sz w:val="22"/>
                <w:szCs w:val="22"/>
              </w:rPr>
              <w:t>- Như trên;</w:t>
            </w:r>
          </w:p>
          <w:p w14:paraId="4F317BF5" w14:textId="27F74890" w:rsidR="00FC5FAA" w:rsidRPr="00D07D2E" w:rsidRDefault="00FC5FAA" w:rsidP="00FC5FAA">
            <w:pPr>
              <w:rPr>
                <w:rFonts w:asciiTheme="majorHAnsi" w:hAnsiTheme="majorHAnsi" w:cstheme="majorHAnsi"/>
                <w:b/>
                <w:bCs/>
                <w:sz w:val="28"/>
                <w:szCs w:val="28"/>
              </w:rPr>
            </w:pPr>
            <w:r w:rsidRPr="00D07D2E">
              <w:rPr>
                <w:rFonts w:asciiTheme="majorHAnsi" w:hAnsiTheme="majorHAnsi" w:cstheme="majorHAnsi"/>
                <w:bCs/>
                <w:sz w:val="22"/>
                <w:szCs w:val="22"/>
              </w:rPr>
              <w:t xml:space="preserve">- Lưu: VT, </w:t>
            </w:r>
            <w:r w:rsidR="00566E99" w:rsidRPr="00566E99">
              <w:rPr>
                <w:rFonts w:asciiTheme="majorHAnsi" w:hAnsiTheme="majorHAnsi" w:cstheme="majorHAnsi"/>
                <w:bCs/>
                <w:sz w:val="22"/>
                <w:szCs w:val="22"/>
              </w:rPr>
              <w:t>Khoa Dược</w:t>
            </w:r>
            <w:r w:rsidR="00566E99">
              <w:rPr>
                <w:rFonts w:asciiTheme="majorHAnsi" w:hAnsiTheme="majorHAnsi" w:cstheme="majorHAnsi"/>
                <w:bCs/>
                <w:sz w:val="22"/>
                <w:szCs w:val="22"/>
              </w:rPr>
              <w:t>-</w:t>
            </w:r>
            <w:r w:rsidR="00566E99" w:rsidRPr="00566E99">
              <w:rPr>
                <w:rFonts w:asciiTheme="majorHAnsi" w:hAnsiTheme="majorHAnsi" w:cstheme="majorHAnsi"/>
                <w:bCs/>
                <w:sz w:val="22"/>
                <w:szCs w:val="22"/>
              </w:rPr>
              <w:t>CLS</w:t>
            </w:r>
            <w:r w:rsidRPr="00D07D2E">
              <w:rPr>
                <w:rFonts w:asciiTheme="majorHAnsi" w:hAnsiTheme="majorHAnsi" w:cstheme="majorHAnsi"/>
                <w:bCs/>
                <w:sz w:val="22"/>
                <w:szCs w:val="22"/>
              </w:rPr>
              <w:t>.</w:t>
            </w:r>
          </w:p>
        </w:tc>
        <w:tc>
          <w:tcPr>
            <w:tcW w:w="4644" w:type="dxa"/>
          </w:tcPr>
          <w:p w14:paraId="386D5666" w14:textId="77777777" w:rsidR="00FC5FAA" w:rsidRPr="00D07D2E" w:rsidRDefault="00FC5FAA" w:rsidP="00FC5FAA">
            <w:pPr>
              <w:rPr>
                <w:rFonts w:asciiTheme="majorHAnsi" w:hAnsiTheme="majorHAnsi" w:cstheme="majorHAnsi"/>
                <w:b/>
                <w:bCs/>
                <w:sz w:val="28"/>
                <w:szCs w:val="28"/>
              </w:rPr>
            </w:pPr>
          </w:p>
        </w:tc>
      </w:tr>
    </w:tbl>
    <w:p w14:paraId="5AD16DF4" w14:textId="77777777" w:rsidR="00FC5FAA" w:rsidRDefault="00FC5FAA" w:rsidP="00C12141">
      <w:pPr>
        <w:widowControl w:val="0"/>
        <w:autoSpaceDE w:val="0"/>
        <w:autoSpaceDN w:val="0"/>
        <w:spacing w:line="360" w:lineRule="auto"/>
        <w:ind w:firstLine="556"/>
        <w:jc w:val="both"/>
        <w:rPr>
          <w:rFonts w:asciiTheme="majorHAnsi" w:eastAsia="Times New Roman" w:hAnsiTheme="majorHAnsi" w:cstheme="majorHAnsi"/>
          <w:color w:val="232323"/>
          <w:w w:val="105"/>
          <w:sz w:val="28"/>
          <w:szCs w:val="28"/>
          <w:lang w:eastAsia="en-US"/>
        </w:rPr>
      </w:pPr>
    </w:p>
    <w:p w14:paraId="2BD11276" w14:textId="231D6925" w:rsidR="00FC5FAA" w:rsidRDefault="00A310C4" w:rsidP="00DB5F3D">
      <w:pPr>
        <w:widowControl w:val="0"/>
        <w:autoSpaceDE w:val="0"/>
        <w:autoSpaceDN w:val="0"/>
        <w:spacing w:before="120" w:after="120"/>
        <w:jc w:val="center"/>
        <w:rPr>
          <w:rFonts w:asciiTheme="majorHAnsi" w:eastAsia="Times New Roman" w:hAnsiTheme="majorHAnsi" w:cstheme="majorHAnsi"/>
          <w:b/>
          <w:color w:val="232323"/>
          <w:w w:val="105"/>
          <w:sz w:val="28"/>
          <w:szCs w:val="28"/>
          <w:lang w:eastAsia="en-US"/>
        </w:rPr>
      </w:pPr>
      <w:r w:rsidRPr="00FC5FAA">
        <w:rPr>
          <w:rFonts w:asciiTheme="majorHAnsi" w:eastAsia="Times New Roman" w:hAnsiTheme="majorHAnsi" w:cstheme="majorHAnsi"/>
          <w:b/>
          <w:color w:val="232323"/>
          <w:w w:val="105"/>
          <w:sz w:val="28"/>
          <w:szCs w:val="28"/>
          <w:lang w:eastAsia="en-US"/>
        </w:rPr>
        <w:lastRenderedPageBreak/>
        <w:t xml:space="preserve">PHỤ </w:t>
      </w:r>
      <w:r>
        <w:rPr>
          <w:rFonts w:asciiTheme="majorHAnsi" w:eastAsia="Times New Roman" w:hAnsiTheme="majorHAnsi" w:cstheme="majorHAnsi"/>
          <w:b/>
          <w:color w:val="232323"/>
          <w:w w:val="105"/>
          <w:sz w:val="28"/>
          <w:szCs w:val="28"/>
          <w:lang w:eastAsia="en-US"/>
        </w:rPr>
        <w:t>L</w:t>
      </w:r>
      <w:r w:rsidRPr="00FC5FAA">
        <w:rPr>
          <w:rFonts w:asciiTheme="majorHAnsi" w:eastAsia="Times New Roman" w:hAnsiTheme="majorHAnsi" w:cstheme="majorHAnsi"/>
          <w:b/>
          <w:color w:val="232323"/>
          <w:w w:val="105"/>
          <w:sz w:val="28"/>
          <w:szCs w:val="28"/>
          <w:lang w:eastAsia="en-US"/>
        </w:rPr>
        <w:t>ỤC</w:t>
      </w:r>
    </w:p>
    <w:p w14:paraId="5A138396" w14:textId="49F9D289" w:rsidR="00FC5FAA" w:rsidRPr="00DB5F3D" w:rsidRDefault="00FC5FAA" w:rsidP="00DB5F3D">
      <w:pPr>
        <w:widowControl w:val="0"/>
        <w:autoSpaceDE w:val="0"/>
        <w:autoSpaceDN w:val="0"/>
        <w:spacing w:before="120" w:after="120"/>
        <w:jc w:val="center"/>
        <w:rPr>
          <w:rFonts w:asciiTheme="majorHAnsi" w:eastAsia="Times New Roman" w:hAnsiTheme="majorHAnsi" w:cstheme="majorHAnsi"/>
          <w:i/>
          <w:color w:val="232323"/>
          <w:w w:val="105"/>
          <w:sz w:val="22"/>
          <w:szCs w:val="22"/>
          <w:lang w:eastAsia="en-US"/>
        </w:rPr>
      </w:pPr>
      <w:r w:rsidRPr="00DB5F3D">
        <w:rPr>
          <w:rFonts w:asciiTheme="majorHAnsi" w:eastAsia="Times New Roman" w:hAnsiTheme="majorHAnsi" w:cstheme="majorHAnsi"/>
          <w:i/>
          <w:color w:val="232323"/>
          <w:w w:val="105"/>
          <w:sz w:val="22"/>
          <w:szCs w:val="22"/>
          <w:lang w:eastAsia="en-US"/>
        </w:rPr>
        <w:t>(</w:t>
      </w:r>
      <w:r w:rsidR="00F85290" w:rsidRPr="00DB5F3D">
        <w:rPr>
          <w:rFonts w:asciiTheme="majorHAnsi" w:eastAsia="Times New Roman" w:hAnsiTheme="majorHAnsi" w:cstheme="majorHAnsi"/>
          <w:i/>
          <w:color w:val="232323"/>
          <w:w w:val="105"/>
          <w:sz w:val="22"/>
          <w:szCs w:val="22"/>
          <w:lang w:eastAsia="en-US"/>
        </w:rPr>
        <w:t>Kèm theo Yêu cầu báo giá ngày 11 tháng 05 năm 2026 của Bệnh viện Tâm thần TP. Cần Thơ</w:t>
      </w:r>
      <w:r w:rsidRPr="00DB5F3D">
        <w:rPr>
          <w:rFonts w:asciiTheme="majorHAnsi" w:eastAsia="Times New Roman" w:hAnsiTheme="majorHAnsi" w:cstheme="majorHAnsi"/>
          <w:i/>
          <w:color w:val="232323"/>
          <w:w w:val="105"/>
          <w:sz w:val="22"/>
          <w:szCs w:val="22"/>
          <w:lang w:eastAsia="en-US"/>
        </w:rPr>
        <w:t>)</w:t>
      </w:r>
    </w:p>
    <w:tbl>
      <w:tblPr>
        <w:tblW w:w="9322" w:type="dxa"/>
        <w:tblInd w:w="-34" w:type="dxa"/>
        <w:tblLayout w:type="fixed"/>
        <w:tblLook w:val="04A0" w:firstRow="1" w:lastRow="0" w:firstColumn="1" w:lastColumn="0" w:noHBand="0" w:noVBand="1"/>
      </w:tblPr>
      <w:tblGrid>
        <w:gridCol w:w="444"/>
        <w:gridCol w:w="911"/>
        <w:gridCol w:w="3091"/>
        <w:gridCol w:w="1209"/>
        <w:gridCol w:w="758"/>
        <w:gridCol w:w="704"/>
        <w:gridCol w:w="709"/>
        <w:gridCol w:w="648"/>
        <w:gridCol w:w="848"/>
      </w:tblGrid>
      <w:tr w:rsidR="00FC5FAA" w:rsidRPr="00191DA2" w14:paraId="7C612505" w14:textId="77777777" w:rsidTr="00DB5F3D">
        <w:trPr>
          <w:trHeight w:val="676"/>
        </w:trPr>
        <w:tc>
          <w:tcPr>
            <w:tcW w:w="444" w:type="dxa"/>
            <w:tcBorders>
              <w:top w:val="single" w:sz="4" w:space="0" w:color="auto"/>
              <w:left w:val="single" w:sz="4" w:space="0" w:color="auto"/>
              <w:bottom w:val="single" w:sz="4" w:space="0" w:color="auto"/>
              <w:right w:val="single" w:sz="4" w:space="0" w:color="auto"/>
            </w:tcBorders>
            <w:vAlign w:val="center"/>
          </w:tcPr>
          <w:p w14:paraId="0EBDFA6F"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STT</w:t>
            </w:r>
          </w:p>
        </w:tc>
        <w:tc>
          <w:tcPr>
            <w:tcW w:w="911" w:type="dxa"/>
            <w:tcBorders>
              <w:top w:val="single" w:sz="4" w:space="0" w:color="auto"/>
              <w:left w:val="single" w:sz="4" w:space="0" w:color="auto"/>
              <w:bottom w:val="single" w:sz="4" w:space="0" w:color="auto"/>
              <w:right w:val="single" w:sz="4" w:space="0" w:color="auto"/>
            </w:tcBorders>
            <w:vAlign w:val="center"/>
          </w:tcPr>
          <w:p w14:paraId="293D2554" w14:textId="4E319010"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 xml:space="preserve">Tên </w:t>
            </w:r>
            <w:r w:rsidR="006F6494">
              <w:rPr>
                <w:rFonts w:ascii="Times New Roman" w:eastAsia="Times New Roman" w:hAnsi="Times New Roman" w:cs="Times New Roman"/>
                <w:b/>
                <w:bCs/>
                <w:sz w:val="18"/>
                <w:szCs w:val="18"/>
                <w:lang w:eastAsia="en-US"/>
              </w:rPr>
              <w:t>hàng hóa</w:t>
            </w:r>
          </w:p>
        </w:tc>
        <w:tc>
          <w:tcPr>
            <w:tcW w:w="3091" w:type="dxa"/>
            <w:tcBorders>
              <w:top w:val="single" w:sz="4" w:space="0" w:color="auto"/>
              <w:left w:val="single" w:sz="4" w:space="0" w:color="auto"/>
              <w:bottom w:val="single" w:sz="4" w:space="0" w:color="auto"/>
              <w:right w:val="single" w:sz="4" w:space="0" w:color="auto"/>
            </w:tcBorders>
            <w:vAlign w:val="center"/>
          </w:tcPr>
          <w:p w14:paraId="29CDD96A"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Thông số kỹ thuật</w:t>
            </w:r>
          </w:p>
        </w:tc>
        <w:tc>
          <w:tcPr>
            <w:tcW w:w="1209" w:type="dxa"/>
            <w:tcBorders>
              <w:top w:val="single" w:sz="4" w:space="0" w:color="auto"/>
              <w:left w:val="single" w:sz="4" w:space="0" w:color="auto"/>
              <w:bottom w:val="single" w:sz="4" w:space="0" w:color="auto"/>
              <w:right w:val="single" w:sz="4" w:space="0" w:color="auto"/>
            </w:tcBorders>
            <w:vAlign w:val="center"/>
          </w:tcPr>
          <w:p w14:paraId="437797F7" w14:textId="77777777" w:rsidR="00DB5F3D" w:rsidRDefault="00F85290" w:rsidP="00FC5FAA">
            <w:pPr>
              <w:jc w:val="center"/>
              <w:rPr>
                <w:rFonts w:ascii="Times New Roman" w:eastAsia="Times New Roman" w:hAnsi="Times New Roman" w:cs="Times New Roman"/>
                <w:b/>
                <w:bCs/>
                <w:sz w:val="18"/>
                <w:szCs w:val="18"/>
                <w:lang w:eastAsia="en-US"/>
              </w:rPr>
            </w:pPr>
            <w:r w:rsidRPr="00F85290">
              <w:rPr>
                <w:rFonts w:ascii="Times New Roman" w:eastAsia="Times New Roman" w:hAnsi="Times New Roman" w:cs="Times New Roman"/>
                <w:b/>
                <w:bCs/>
                <w:sz w:val="18"/>
                <w:szCs w:val="18"/>
                <w:lang w:eastAsia="en-US"/>
              </w:rPr>
              <w:t xml:space="preserve">Xuất xứ hàng hóa </w:t>
            </w:r>
          </w:p>
          <w:p w14:paraId="591A7F70" w14:textId="5E0DB618" w:rsidR="00FC5FAA" w:rsidRPr="00191DA2" w:rsidRDefault="00F85290" w:rsidP="00FC5FAA">
            <w:pPr>
              <w:jc w:val="center"/>
              <w:rPr>
                <w:rFonts w:ascii="Times New Roman" w:eastAsia="Times New Roman" w:hAnsi="Times New Roman" w:cs="Times New Roman"/>
                <w:sz w:val="18"/>
                <w:szCs w:val="18"/>
                <w:lang w:eastAsia="en-US"/>
              </w:rPr>
            </w:pPr>
            <w:r w:rsidRPr="00F85290">
              <w:rPr>
                <w:rFonts w:ascii="Times New Roman" w:eastAsia="Times New Roman" w:hAnsi="Times New Roman" w:cs="Times New Roman"/>
                <w:b/>
                <w:bCs/>
                <w:sz w:val="18"/>
                <w:szCs w:val="18"/>
                <w:lang w:eastAsia="en-US"/>
              </w:rPr>
              <w:t>(có nguồn gốc hợp pháp)</w:t>
            </w:r>
          </w:p>
        </w:tc>
        <w:tc>
          <w:tcPr>
            <w:tcW w:w="758" w:type="dxa"/>
            <w:tcBorders>
              <w:top w:val="single" w:sz="4" w:space="0" w:color="auto"/>
              <w:left w:val="single" w:sz="4" w:space="0" w:color="auto"/>
              <w:bottom w:val="single" w:sz="4" w:space="0" w:color="auto"/>
              <w:right w:val="single" w:sz="4" w:space="0" w:color="auto"/>
            </w:tcBorders>
            <w:vAlign w:val="center"/>
          </w:tcPr>
          <w:p w14:paraId="6897D3E9"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Số lượng</w:t>
            </w:r>
          </w:p>
        </w:tc>
        <w:tc>
          <w:tcPr>
            <w:tcW w:w="704" w:type="dxa"/>
            <w:tcBorders>
              <w:top w:val="single" w:sz="4" w:space="0" w:color="auto"/>
              <w:left w:val="single" w:sz="4" w:space="0" w:color="auto"/>
              <w:bottom w:val="single" w:sz="4" w:space="0" w:color="auto"/>
              <w:right w:val="single" w:sz="4" w:space="0" w:color="auto"/>
            </w:tcBorders>
            <w:vAlign w:val="center"/>
          </w:tcPr>
          <w:p w14:paraId="23A984E3"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Quy cách</w:t>
            </w:r>
          </w:p>
        </w:tc>
        <w:tc>
          <w:tcPr>
            <w:tcW w:w="709" w:type="dxa"/>
            <w:tcBorders>
              <w:top w:val="single" w:sz="4" w:space="0" w:color="auto"/>
              <w:left w:val="single" w:sz="4" w:space="0" w:color="auto"/>
              <w:bottom w:val="single" w:sz="4" w:space="0" w:color="auto"/>
              <w:right w:val="single" w:sz="4" w:space="0" w:color="auto"/>
            </w:tcBorders>
            <w:vAlign w:val="center"/>
          </w:tcPr>
          <w:p w14:paraId="395BB9E1"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ĐVT</w:t>
            </w:r>
          </w:p>
        </w:tc>
        <w:tc>
          <w:tcPr>
            <w:tcW w:w="648" w:type="dxa"/>
            <w:tcBorders>
              <w:top w:val="single" w:sz="4" w:space="0" w:color="auto"/>
              <w:left w:val="single" w:sz="4" w:space="0" w:color="auto"/>
              <w:bottom w:val="single" w:sz="4" w:space="0" w:color="auto"/>
              <w:right w:val="single" w:sz="4" w:space="0" w:color="auto"/>
            </w:tcBorders>
            <w:vAlign w:val="center"/>
          </w:tcPr>
          <w:p w14:paraId="0EF6B62C" w14:textId="77777777" w:rsidR="00FC5FAA" w:rsidRPr="00191DA2" w:rsidRDefault="00FC5FAA" w:rsidP="00FC5FAA">
            <w:pPr>
              <w:jc w:val="center"/>
              <w:rPr>
                <w:rFonts w:ascii="Times New Roman" w:eastAsia="Times New Roman" w:hAnsi="Times New Roman" w:cs="Times New Roman"/>
                <w:sz w:val="18"/>
                <w:szCs w:val="18"/>
                <w:lang w:eastAsia="en-US"/>
              </w:rPr>
            </w:pPr>
            <w:r w:rsidRPr="00191DA2">
              <w:rPr>
                <w:rFonts w:ascii="Times New Roman" w:eastAsia="Times New Roman" w:hAnsi="Times New Roman" w:cs="Times New Roman"/>
                <w:b/>
                <w:bCs/>
                <w:sz w:val="18"/>
                <w:szCs w:val="18"/>
                <w:lang w:eastAsia="en-US"/>
              </w:rPr>
              <w:t>Đơn giá</w:t>
            </w:r>
          </w:p>
        </w:tc>
        <w:tc>
          <w:tcPr>
            <w:tcW w:w="848" w:type="dxa"/>
            <w:tcBorders>
              <w:top w:val="single" w:sz="4" w:space="0" w:color="auto"/>
              <w:left w:val="single" w:sz="4" w:space="0" w:color="auto"/>
              <w:bottom w:val="single" w:sz="4" w:space="0" w:color="auto"/>
              <w:right w:val="single" w:sz="4" w:space="0" w:color="auto"/>
            </w:tcBorders>
            <w:vAlign w:val="center"/>
          </w:tcPr>
          <w:p w14:paraId="29B769C3" w14:textId="77777777" w:rsidR="00FC5FAA" w:rsidRPr="00191DA2" w:rsidRDefault="00FC5FAA" w:rsidP="00FC5FAA">
            <w:pPr>
              <w:jc w:val="center"/>
              <w:rPr>
                <w:rFonts w:ascii="Times New Roman" w:eastAsia="Times New Roman" w:hAnsi="Times New Roman" w:cs="Times New Roman"/>
                <w:sz w:val="18"/>
                <w:szCs w:val="18"/>
                <w:lang w:eastAsia="en-US"/>
              </w:rPr>
            </w:pPr>
            <w:r w:rsidRPr="00191DA2">
              <w:rPr>
                <w:rFonts w:ascii="Times New Roman" w:eastAsia="Times New Roman" w:hAnsi="Times New Roman" w:cs="Times New Roman"/>
                <w:b/>
                <w:bCs/>
                <w:sz w:val="18"/>
                <w:szCs w:val="18"/>
                <w:lang w:eastAsia="en-US"/>
              </w:rPr>
              <w:t>Thành tiền</w:t>
            </w:r>
          </w:p>
        </w:tc>
      </w:tr>
      <w:tr w:rsidR="00FC5FAA" w:rsidRPr="00191DA2" w14:paraId="45705C65" w14:textId="77777777" w:rsidTr="00DB5F3D">
        <w:trPr>
          <w:trHeight w:val="256"/>
        </w:trPr>
        <w:tc>
          <w:tcPr>
            <w:tcW w:w="444" w:type="dxa"/>
            <w:tcBorders>
              <w:top w:val="single" w:sz="4" w:space="0" w:color="auto"/>
              <w:left w:val="single" w:sz="4" w:space="0" w:color="auto"/>
              <w:bottom w:val="single" w:sz="4" w:space="0" w:color="auto"/>
              <w:right w:val="single" w:sz="4" w:space="0" w:color="auto"/>
            </w:tcBorders>
            <w:vAlign w:val="center"/>
          </w:tcPr>
          <w:p w14:paraId="4B2A46A8" w14:textId="029579FE"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1</w:t>
            </w:r>
          </w:p>
        </w:tc>
        <w:tc>
          <w:tcPr>
            <w:tcW w:w="911" w:type="dxa"/>
            <w:tcBorders>
              <w:top w:val="single" w:sz="4" w:space="0" w:color="auto"/>
              <w:left w:val="single" w:sz="4" w:space="0" w:color="auto"/>
              <w:bottom w:val="single" w:sz="4" w:space="0" w:color="auto"/>
              <w:right w:val="single" w:sz="4" w:space="0" w:color="auto"/>
            </w:tcBorders>
            <w:vAlign w:val="center"/>
          </w:tcPr>
          <w:p w14:paraId="2FE57087" w14:textId="3B75BCF2"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2</w:t>
            </w:r>
          </w:p>
        </w:tc>
        <w:tc>
          <w:tcPr>
            <w:tcW w:w="3091" w:type="dxa"/>
            <w:tcBorders>
              <w:top w:val="single" w:sz="4" w:space="0" w:color="auto"/>
              <w:left w:val="single" w:sz="4" w:space="0" w:color="auto"/>
              <w:bottom w:val="single" w:sz="4" w:space="0" w:color="auto"/>
              <w:right w:val="single" w:sz="4" w:space="0" w:color="auto"/>
            </w:tcBorders>
            <w:vAlign w:val="center"/>
          </w:tcPr>
          <w:p w14:paraId="101AA830" w14:textId="2EDE682F"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3</w:t>
            </w:r>
          </w:p>
        </w:tc>
        <w:tc>
          <w:tcPr>
            <w:tcW w:w="1209" w:type="dxa"/>
            <w:tcBorders>
              <w:top w:val="single" w:sz="4" w:space="0" w:color="auto"/>
              <w:left w:val="single" w:sz="4" w:space="0" w:color="auto"/>
              <w:bottom w:val="single" w:sz="4" w:space="0" w:color="auto"/>
              <w:right w:val="single" w:sz="4" w:space="0" w:color="auto"/>
            </w:tcBorders>
            <w:vAlign w:val="center"/>
          </w:tcPr>
          <w:p w14:paraId="69B2F54E" w14:textId="254F9C82"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4</w:t>
            </w:r>
          </w:p>
        </w:tc>
        <w:tc>
          <w:tcPr>
            <w:tcW w:w="758" w:type="dxa"/>
            <w:tcBorders>
              <w:top w:val="single" w:sz="4" w:space="0" w:color="auto"/>
              <w:left w:val="single" w:sz="4" w:space="0" w:color="auto"/>
              <w:bottom w:val="single" w:sz="4" w:space="0" w:color="auto"/>
              <w:right w:val="single" w:sz="4" w:space="0" w:color="auto"/>
            </w:tcBorders>
            <w:vAlign w:val="center"/>
          </w:tcPr>
          <w:p w14:paraId="11799033" w14:textId="7A33DB00"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5</w:t>
            </w:r>
          </w:p>
        </w:tc>
        <w:tc>
          <w:tcPr>
            <w:tcW w:w="704" w:type="dxa"/>
            <w:tcBorders>
              <w:top w:val="single" w:sz="4" w:space="0" w:color="auto"/>
              <w:left w:val="single" w:sz="4" w:space="0" w:color="auto"/>
              <w:bottom w:val="single" w:sz="4" w:space="0" w:color="auto"/>
              <w:right w:val="single" w:sz="4" w:space="0" w:color="auto"/>
            </w:tcBorders>
            <w:vAlign w:val="center"/>
          </w:tcPr>
          <w:p w14:paraId="7F9DA65A" w14:textId="32657C8C"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5E03C2E1" w14:textId="7A67CFE9"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7</w:t>
            </w:r>
          </w:p>
        </w:tc>
        <w:tc>
          <w:tcPr>
            <w:tcW w:w="648" w:type="dxa"/>
            <w:tcBorders>
              <w:top w:val="single" w:sz="4" w:space="0" w:color="auto"/>
              <w:left w:val="single" w:sz="4" w:space="0" w:color="auto"/>
              <w:bottom w:val="single" w:sz="4" w:space="0" w:color="auto"/>
              <w:right w:val="single" w:sz="4" w:space="0" w:color="auto"/>
            </w:tcBorders>
            <w:vAlign w:val="center"/>
          </w:tcPr>
          <w:p w14:paraId="51581910" w14:textId="7BA021AA"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8</w:t>
            </w:r>
          </w:p>
        </w:tc>
        <w:tc>
          <w:tcPr>
            <w:tcW w:w="848" w:type="dxa"/>
            <w:tcBorders>
              <w:top w:val="single" w:sz="4" w:space="0" w:color="auto"/>
              <w:left w:val="single" w:sz="4" w:space="0" w:color="auto"/>
              <w:bottom w:val="single" w:sz="4" w:space="0" w:color="auto"/>
              <w:right w:val="single" w:sz="4" w:space="0" w:color="auto"/>
            </w:tcBorders>
            <w:vAlign w:val="center"/>
          </w:tcPr>
          <w:p w14:paraId="3BC66729" w14:textId="4938790F" w:rsidR="00FC5FAA" w:rsidRPr="00DB5F3D" w:rsidRDefault="00FC5FAA" w:rsidP="00FC5FAA">
            <w:pPr>
              <w:jc w:val="center"/>
              <w:rPr>
                <w:rFonts w:ascii="Times New Roman" w:eastAsia="Times New Roman" w:hAnsi="Times New Roman" w:cs="Times New Roman"/>
                <w:i/>
                <w:lang w:eastAsia="en-US"/>
              </w:rPr>
            </w:pPr>
            <w:r w:rsidRPr="00DB5F3D">
              <w:rPr>
                <w:rFonts w:ascii="Times New Roman" w:eastAsia="Times New Roman" w:hAnsi="Times New Roman" w:cs="Times New Roman"/>
                <w:i/>
                <w:lang w:eastAsia="en-US"/>
              </w:rPr>
              <w:t>9</w:t>
            </w:r>
          </w:p>
        </w:tc>
      </w:tr>
      <w:tr w:rsidR="001D5040" w:rsidRPr="00191DA2" w14:paraId="11189E7A" w14:textId="77777777" w:rsidTr="00DB5F3D">
        <w:trPr>
          <w:trHeight w:val="676"/>
        </w:trPr>
        <w:tc>
          <w:tcPr>
            <w:tcW w:w="444" w:type="dxa"/>
            <w:tcBorders>
              <w:top w:val="single" w:sz="4" w:space="0" w:color="auto"/>
              <w:left w:val="single" w:sz="4" w:space="0" w:color="auto"/>
              <w:bottom w:val="single" w:sz="4" w:space="0" w:color="auto"/>
              <w:right w:val="single" w:sz="4" w:space="0" w:color="auto"/>
            </w:tcBorders>
            <w:vAlign w:val="center"/>
          </w:tcPr>
          <w:p w14:paraId="35D62016"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7299BBCA" w14:textId="199D0E7F"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Băng thun 3 móc</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EC61F62" w14:textId="2EAB7358"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Size: 10 cm * 5,5m</w:t>
            </w:r>
            <w:r w:rsidRPr="001F1312">
              <w:rPr>
                <w:rFonts w:ascii="Times New Roman" w:eastAsia="Times New Roman" w:hAnsi="Times New Roman" w:cs="Times New Roman"/>
                <w:lang w:eastAsia="en-US"/>
              </w:rPr>
              <w:br/>
              <w:t>Băng thun co giãn 3 móc</w:t>
            </w:r>
          </w:p>
        </w:tc>
        <w:tc>
          <w:tcPr>
            <w:tcW w:w="1209" w:type="dxa"/>
            <w:tcBorders>
              <w:top w:val="single" w:sz="4" w:space="0" w:color="auto"/>
              <w:left w:val="single" w:sz="4" w:space="0" w:color="auto"/>
              <w:bottom w:val="single" w:sz="4" w:space="0" w:color="auto"/>
              <w:right w:val="single" w:sz="4" w:space="0" w:color="auto"/>
            </w:tcBorders>
            <w:vAlign w:val="center"/>
          </w:tcPr>
          <w:p w14:paraId="61AEB4C3" w14:textId="77777777" w:rsidR="001D5040" w:rsidRPr="001F1312" w:rsidRDefault="001D5040" w:rsidP="001D5040">
            <w:pPr>
              <w:rPr>
                <w:rFonts w:ascii="Times New Roman" w:eastAsia="Times New Roma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06598598"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12</w:t>
            </w:r>
          </w:p>
        </w:tc>
        <w:tc>
          <w:tcPr>
            <w:tcW w:w="704" w:type="dxa"/>
            <w:tcBorders>
              <w:top w:val="single" w:sz="4" w:space="0" w:color="auto"/>
              <w:left w:val="single" w:sz="4" w:space="0" w:color="auto"/>
              <w:bottom w:val="single" w:sz="4" w:space="0" w:color="auto"/>
              <w:right w:val="single" w:sz="4" w:space="0" w:color="auto"/>
            </w:tcBorders>
            <w:vAlign w:val="center"/>
          </w:tcPr>
          <w:p w14:paraId="3366C926"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93F81BD"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Cuộn</w:t>
            </w:r>
          </w:p>
        </w:tc>
        <w:tc>
          <w:tcPr>
            <w:tcW w:w="648" w:type="dxa"/>
            <w:tcBorders>
              <w:top w:val="single" w:sz="4" w:space="0" w:color="auto"/>
              <w:left w:val="single" w:sz="4" w:space="0" w:color="auto"/>
              <w:bottom w:val="single" w:sz="4" w:space="0" w:color="auto"/>
              <w:right w:val="single" w:sz="4" w:space="0" w:color="auto"/>
            </w:tcBorders>
          </w:tcPr>
          <w:p w14:paraId="6460D559"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1E59F2E"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5FA92B75" w14:textId="77777777" w:rsidTr="00DB5F3D">
        <w:trPr>
          <w:trHeight w:val="1543"/>
        </w:trPr>
        <w:tc>
          <w:tcPr>
            <w:tcW w:w="444" w:type="dxa"/>
            <w:tcBorders>
              <w:top w:val="single" w:sz="4" w:space="0" w:color="auto"/>
              <w:left w:val="single" w:sz="4" w:space="0" w:color="auto"/>
              <w:bottom w:val="single" w:sz="4" w:space="0" w:color="auto"/>
              <w:right w:val="single" w:sz="4" w:space="0" w:color="auto"/>
            </w:tcBorders>
            <w:vAlign w:val="center"/>
          </w:tcPr>
          <w:p w14:paraId="78845E0C"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0918E740" w14:textId="54F47875"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Bình nhựa đựng kim tiêm đã qua sử dụng</w:t>
            </w:r>
          </w:p>
        </w:tc>
        <w:tc>
          <w:tcPr>
            <w:tcW w:w="3091" w:type="dxa"/>
            <w:tcBorders>
              <w:top w:val="single" w:sz="4" w:space="0" w:color="auto"/>
              <w:left w:val="single" w:sz="4" w:space="0" w:color="auto"/>
              <w:bottom w:val="single" w:sz="4" w:space="0" w:color="auto"/>
              <w:right w:val="single" w:sz="4" w:space="0" w:color="auto"/>
            </w:tcBorders>
            <w:vAlign w:val="center"/>
            <w:hideMark/>
          </w:tcPr>
          <w:p w14:paraId="33A98312"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Dung tích: 1.5 lít</w:t>
            </w:r>
          </w:p>
          <w:p w14:paraId="09161ED0"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Nhựa.</w:t>
            </w:r>
          </w:p>
          <w:p w14:paraId="30A8B9CD"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Màu vàng y tế.</w:t>
            </w:r>
          </w:p>
          <w:p w14:paraId="486B3D8B" w14:textId="53ECB5B4"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Nắp bình kín, miệng bình thiết kế dạng răng cưa và có lỗ bỏ kim.</w:t>
            </w:r>
          </w:p>
        </w:tc>
        <w:tc>
          <w:tcPr>
            <w:tcW w:w="1209" w:type="dxa"/>
            <w:tcBorders>
              <w:top w:val="single" w:sz="4" w:space="0" w:color="auto"/>
              <w:left w:val="single" w:sz="4" w:space="0" w:color="auto"/>
              <w:bottom w:val="single" w:sz="4" w:space="0" w:color="auto"/>
              <w:right w:val="single" w:sz="4" w:space="0" w:color="auto"/>
            </w:tcBorders>
            <w:vAlign w:val="center"/>
          </w:tcPr>
          <w:p w14:paraId="5524CD72"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7FEA60FB"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40</w:t>
            </w:r>
          </w:p>
        </w:tc>
        <w:tc>
          <w:tcPr>
            <w:tcW w:w="704" w:type="dxa"/>
            <w:tcBorders>
              <w:top w:val="single" w:sz="4" w:space="0" w:color="auto"/>
              <w:left w:val="single" w:sz="4" w:space="0" w:color="auto"/>
              <w:bottom w:val="single" w:sz="4" w:space="0" w:color="auto"/>
              <w:right w:val="single" w:sz="4" w:space="0" w:color="auto"/>
            </w:tcBorders>
            <w:vAlign w:val="center"/>
          </w:tcPr>
          <w:p w14:paraId="5D9783D4"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8A94598"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30DF8913"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0A9A61DE"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0045C4B8" w14:textId="77777777" w:rsidTr="00DB5F3D">
        <w:trPr>
          <w:trHeight w:val="704"/>
        </w:trPr>
        <w:tc>
          <w:tcPr>
            <w:tcW w:w="444" w:type="dxa"/>
            <w:tcBorders>
              <w:top w:val="single" w:sz="4" w:space="0" w:color="auto"/>
              <w:left w:val="single" w:sz="4" w:space="0" w:color="auto"/>
              <w:bottom w:val="single" w:sz="4" w:space="0" w:color="auto"/>
              <w:right w:val="single" w:sz="4" w:space="0" w:color="auto"/>
            </w:tcBorders>
            <w:vAlign w:val="center"/>
          </w:tcPr>
          <w:p w14:paraId="77F50EFA"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0F4C871B" w14:textId="13EFE662"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Cáp điện tim </w:t>
            </w:r>
            <w:r w:rsidRPr="001F1312">
              <w:rPr>
                <w:rFonts w:ascii="Times New Roman" w:eastAsia="SimSun" w:hAnsi="Times New Roman" w:cs="Times New Roman"/>
                <w:lang w:eastAsia="en-US"/>
              </w:rPr>
              <w:t>dùng cho máy điện tim 6 kênh</w:t>
            </w:r>
          </w:p>
        </w:tc>
        <w:tc>
          <w:tcPr>
            <w:tcW w:w="3091" w:type="dxa"/>
            <w:tcBorders>
              <w:top w:val="single" w:sz="4" w:space="0" w:color="auto"/>
              <w:left w:val="single" w:sz="4" w:space="0" w:color="auto"/>
              <w:bottom w:val="single" w:sz="4" w:space="0" w:color="auto"/>
              <w:right w:val="single" w:sz="4" w:space="0" w:color="auto"/>
            </w:tcBorders>
            <w:vAlign w:val="center"/>
            <w:hideMark/>
          </w:tcPr>
          <w:p w14:paraId="652E834B" w14:textId="77777777" w:rsidR="001D5040" w:rsidRDefault="001D5040" w:rsidP="001D5040">
            <w:pPr>
              <w:jc w:val="both"/>
              <w:rPr>
                <w:rFonts w:ascii="Times New Roman" w:eastAsia="Times New Roman" w:hAnsi="Times New Roman" w:cs="Times New Roman"/>
                <w:lang w:eastAsia="en-US"/>
              </w:rPr>
            </w:pPr>
            <w:r w:rsidRPr="006810EB">
              <w:rPr>
                <w:rFonts w:ascii="Times New Roman" w:eastAsia="Times New Roman" w:hAnsi="Times New Roman" w:cs="Times New Roman"/>
                <w:lang w:eastAsia="en-US"/>
              </w:rPr>
              <w:t>+ Phù hợp sử dụng với máy điện tim 6 kênh hiện có tại đơn vị hoặc tương đương, đảm bảo kết nối và vận hành ổn định</w:t>
            </w:r>
          </w:p>
          <w:p w14:paraId="446FCF0E"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Có khả năng kết nối với máy điện tim theo chuẩn giao tiếp phù hợp</w:t>
            </w:r>
          </w:p>
          <w:p w14:paraId="10671AC4"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Bộ cáp gồm đầy đủ dây đo 10 điện cực (RA, LA, RL, LL, V1–V6)</w:t>
            </w:r>
          </w:p>
          <w:p w14:paraId="5E7A7A0A"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Đầu nối chắc chắn, tiếp xúc tốt, tín hiệu ổn định, chống nhiễu</w:t>
            </w:r>
          </w:p>
          <w:p w14:paraId="1BA8AB40"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dây dẫn mềm, bền, chịu uốn tốt, cách điện an toàn</w:t>
            </w:r>
          </w:p>
          <w:p w14:paraId="30BE7305"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Chiều dài dây tổng từ 2.5 m đến 3m (±10%)</w:t>
            </w:r>
          </w:p>
          <w:p w14:paraId="154F4635"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Tương thích với điện cực kẹp hoặc dán thông dụng</w:t>
            </w:r>
          </w:p>
          <w:p w14:paraId="60979B3E" w14:textId="1D452C5C"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Có thể thay thế tương đương, sử dụng ổn định với máy hiện có</w:t>
            </w:r>
          </w:p>
        </w:tc>
        <w:tc>
          <w:tcPr>
            <w:tcW w:w="1209" w:type="dxa"/>
            <w:tcBorders>
              <w:top w:val="single" w:sz="4" w:space="0" w:color="auto"/>
              <w:left w:val="single" w:sz="4" w:space="0" w:color="auto"/>
              <w:bottom w:val="single" w:sz="4" w:space="0" w:color="auto"/>
              <w:right w:val="single" w:sz="4" w:space="0" w:color="auto"/>
            </w:tcBorders>
            <w:vAlign w:val="center"/>
          </w:tcPr>
          <w:p w14:paraId="332B86EB"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7E3C6B4" w14:textId="0B876B92"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w:t>
            </w:r>
            <w:r>
              <w:rPr>
                <w:rFonts w:ascii="Times New Roman" w:eastAsia="Times New Roman" w:hAnsi="Times New Roman" w:cs="Times New Roman"/>
                <w:lang w:eastAsia="en-US"/>
              </w:rPr>
              <w:t>6</w:t>
            </w:r>
          </w:p>
        </w:tc>
        <w:tc>
          <w:tcPr>
            <w:tcW w:w="704" w:type="dxa"/>
            <w:tcBorders>
              <w:top w:val="single" w:sz="4" w:space="0" w:color="auto"/>
              <w:left w:val="single" w:sz="4" w:space="0" w:color="auto"/>
              <w:bottom w:val="single" w:sz="4" w:space="0" w:color="auto"/>
              <w:right w:val="single" w:sz="4" w:space="0" w:color="auto"/>
            </w:tcBorders>
            <w:vAlign w:val="center"/>
          </w:tcPr>
          <w:p w14:paraId="684ABF5B"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69BE957"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Bộ</w:t>
            </w:r>
          </w:p>
        </w:tc>
        <w:tc>
          <w:tcPr>
            <w:tcW w:w="648" w:type="dxa"/>
            <w:tcBorders>
              <w:top w:val="single" w:sz="4" w:space="0" w:color="auto"/>
              <w:left w:val="single" w:sz="4" w:space="0" w:color="auto"/>
              <w:bottom w:val="single" w:sz="4" w:space="0" w:color="auto"/>
              <w:right w:val="single" w:sz="4" w:space="0" w:color="auto"/>
            </w:tcBorders>
          </w:tcPr>
          <w:p w14:paraId="76537BEE"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BC644AE"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48FED838"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F9883EA"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69095CE8" w14:textId="0462D8DA"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Bơm tiêm MPV sử dụng một lần</w:t>
            </w:r>
            <w:r w:rsidR="00DB5F3D">
              <w:rPr>
                <w:rFonts w:ascii="Times New Roman" w:eastAsia="Times New Roman" w:hAnsi="Times New Roman" w:cs="Times New Roman"/>
                <w:lang w:eastAsia="en-US"/>
              </w:rPr>
              <w:t xml:space="preserve"> </w:t>
            </w:r>
            <w:r w:rsidR="00DB5F3D" w:rsidRPr="00DB5F3D">
              <w:rPr>
                <w:rFonts w:ascii="Times New Roman" w:eastAsia="Times New Roman" w:hAnsi="Times New Roman" w:cs="Times New Roman"/>
                <w:lang w:eastAsia="en-US"/>
              </w:rPr>
              <w:t xml:space="preserve">1ml </w:t>
            </w:r>
            <w:r w:rsidRPr="001F1312">
              <w:rPr>
                <w:rFonts w:ascii="Times New Roman" w:eastAsia="Times New Roman" w:hAnsi="Times New Roman" w:cs="Times New Roman"/>
                <w:lang w:eastAsia="en-US"/>
              </w:rPr>
              <w:t xml:space="preserve"> </w:t>
            </w:r>
          </w:p>
        </w:tc>
        <w:tc>
          <w:tcPr>
            <w:tcW w:w="3091" w:type="dxa"/>
            <w:tcBorders>
              <w:top w:val="single" w:sz="4" w:space="0" w:color="auto"/>
              <w:left w:val="single" w:sz="4" w:space="0" w:color="auto"/>
              <w:bottom w:val="single" w:sz="4" w:space="0" w:color="auto"/>
              <w:right w:val="single" w:sz="4" w:space="0" w:color="auto"/>
            </w:tcBorders>
            <w:vAlign w:val="center"/>
            <w:hideMark/>
          </w:tcPr>
          <w:p w14:paraId="6801A590"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Xy lanh dung tích </w:t>
            </w:r>
            <w:r w:rsidRPr="00DB5F3D">
              <w:rPr>
                <w:rFonts w:ascii="Times New Roman" w:eastAsia="Times New Roman" w:hAnsi="Times New Roman" w:cs="Times New Roman"/>
                <w:b/>
                <w:lang w:eastAsia="en-US"/>
              </w:rPr>
              <w:t xml:space="preserve">1ml </w:t>
            </w:r>
            <w:r w:rsidRPr="001F1312">
              <w:rPr>
                <w:rFonts w:ascii="Times New Roman" w:eastAsia="Times New Roman" w:hAnsi="Times New Roman" w:cs="Times New Roman"/>
                <w:lang w:eastAsia="en-US"/>
              </w:rPr>
              <w:t>được sản xuất từ nhựa y tế nguyên sinh trong suốt, nhẵn bóng, không cong vênh, không có ba via. Vạch chia dung tích rõ nét.</w:t>
            </w:r>
            <w:r w:rsidRPr="001F1312">
              <w:rPr>
                <w:rFonts w:ascii="Times New Roman" w:eastAsia="Times New Roman" w:hAnsi="Times New Roman" w:cs="Times New Roman"/>
                <w:lang w:eastAsia="en-US"/>
              </w:rPr>
              <w:br/>
              <w:t xml:space="preserve">- Kim làm bằng thép không gỉ, sắc nhọn, vát 3 cạnh. Kim 26 G x 1/2. </w:t>
            </w:r>
            <w:r w:rsidRPr="001F1312">
              <w:rPr>
                <w:rFonts w:ascii="Times New Roman" w:eastAsia="Times New Roman" w:hAnsi="Times New Roman" w:cs="Times New Roman"/>
                <w:lang w:eastAsia="en-US"/>
              </w:rPr>
              <w:br/>
              <w:t>- Sản phẩm được tiệt trùng</w:t>
            </w:r>
          </w:p>
          <w:p w14:paraId="159CF861" w14:textId="22397A6D"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41F16161"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64318C4B"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704" w:type="dxa"/>
            <w:tcBorders>
              <w:top w:val="single" w:sz="4" w:space="0" w:color="auto"/>
              <w:left w:val="single" w:sz="4" w:space="0" w:color="auto"/>
              <w:bottom w:val="single" w:sz="4" w:space="0" w:color="auto"/>
              <w:right w:val="single" w:sz="4" w:space="0" w:color="auto"/>
            </w:tcBorders>
            <w:vAlign w:val="center"/>
          </w:tcPr>
          <w:p w14:paraId="5BE01314"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E48CD71"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09FE4677"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AE1F19C"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4DFCFD19"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73B9C192"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3843E717" w14:textId="1D579DB3"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Bơm cho ăn</w:t>
            </w:r>
          </w:p>
        </w:tc>
        <w:tc>
          <w:tcPr>
            <w:tcW w:w="3091" w:type="dxa"/>
            <w:tcBorders>
              <w:top w:val="single" w:sz="4" w:space="0" w:color="auto"/>
              <w:left w:val="single" w:sz="4" w:space="0" w:color="auto"/>
              <w:bottom w:val="single" w:sz="4" w:space="0" w:color="auto"/>
              <w:right w:val="single" w:sz="4" w:space="0" w:color="auto"/>
            </w:tcBorders>
            <w:vAlign w:val="center"/>
            <w:hideMark/>
          </w:tcPr>
          <w:p w14:paraId="3385E8DA"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Xy lanh dung tích </w:t>
            </w:r>
            <w:r w:rsidRPr="00DB5F3D">
              <w:rPr>
                <w:rFonts w:ascii="Times New Roman" w:eastAsia="Times New Roman" w:hAnsi="Times New Roman" w:cs="Times New Roman"/>
                <w:b/>
                <w:lang w:eastAsia="en-US"/>
              </w:rPr>
              <w:t xml:space="preserve">50ml </w:t>
            </w:r>
            <w:r w:rsidRPr="001F1312">
              <w:rPr>
                <w:rFonts w:ascii="Times New Roman" w:eastAsia="Times New Roman" w:hAnsi="Times New Roman" w:cs="Times New Roman"/>
                <w:lang w:eastAsia="en-US"/>
              </w:rPr>
              <w:t>được sản xuất từ nhựa y tế nguyên sinh trong suốt, nhẵn bóng, không cong vênh, không có ba via.</w:t>
            </w:r>
            <w:r w:rsidRPr="001F1312">
              <w:rPr>
                <w:rFonts w:ascii="Times New Roman" w:eastAsia="Times New Roman" w:hAnsi="Times New Roman" w:cs="Times New Roman"/>
                <w:lang w:eastAsia="en-US"/>
              </w:rPr>
              <w:br/>
              <w:t>- Đốc xy lanh to lắp vừa dây cho ăn.</w:t>
            </w:r>
            <w:r w:rsidRPr="001F1312">
              <w:rPr>
                <w:rFonts w:ascii="Times New Roman" w:eastAsia="Times New Roman" w:hAnsi="Times New Roman" w:cs="Times New Roman"/>
                <w:lang w:eastAsia="en-US"/>
              </w:rPr>
              <w:br/>
              <w:t>- Sản phẩm được tiệt trùng</w:t>
            </w:r>
          </w:p>
          <w:p w14:paraId="0134E116" w14:textId="3342D20E"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64ABA7F0"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8567CB4"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w:t>
            </w:r>
          </w:p>
        </w:tc>
        <w:tc>
          <w:tcPr>
            <w:tcW w:w="704" w:type="dxa"/>
            <w:tcBorders>
              <w:top w:val="single" w:sz="4" w:space="0" w:color="auto"/>
              <w:left w:val="single" w:sz="4" w:space="0" w:color="auto"/>
              <w:bottom w:val="single" w:sz="4" w:space="0" w:color="auto"/>
              <w:right w:val="single" w:sz="4" w:space="0" w:color="auto"/>
            </w:tcBorders>
            <w:vAlign w:val="center"/>
          </w:tcPr>
          <w:p w14:paraId="18FAD485"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9B79E99"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444C3AD5"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B79E2C2"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37466CD8" w14:textId="77777777" w:rsidTr="00DB5F3D">
        <w:trPr>
          <w:trHeight w:val="1072"/>
        </w:trPr>
        <w:tc>
          <w:tcPr>
            <w:tcW w:w="444" w:type="dxa"/>
            <w:tcBorders>
              <w:top w:val="single" w:sz="4" w:space="0" w:color="auto"/>
              <w:left w:val="single" w:sz="4" w:space="0" w:color="auto"/>
              <w:bottom w:val="single" w:sz="4" w:space="0" w:color="auto"/>
              <w:right w:val="single" w:sz="4" w:space="0" w:color="auto"/>
            </w:tcBorders>
            <w:vAlign w:val="center"/>
          </w:tcPr>
          <w:p w14:paraId="7D869300"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2EC26EEC" w14:textId="69CBE49D"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Bông y tế thấm nước</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414AFC5"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phẩm được sản xuất từ bông xơ thiên nhiên 100% cotton, có độ thấm hút cao</w:t>
            </w:r>
          </w:p>
          <w:p w14:paraId="74CF532E" w14:textId="78A7E511"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50B6F86E"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6658362"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17</w:t>
            </w:r>
          </w:p>
        </w:tc>
        <w:tc>
          <w:tcPr>
            <w:tcW w:w="704" w:type="dxa"/>
            <w:tcBorders>
              <w:top w:val="single" w:sz="4" w:space="0" w:color="auto"/>
              <w:left w:val="single" w:sz="4" w:space="0" w:color="auto"/>
              <w:bottom w:val="single" w:sz="4" w:space="0" w:color="auto"/>
              <w:right w:val="single" w:sz="4" w:space="0" w:color="auto"/>
            </w:tcBorders>
            <w:vAlign w:val="center"/>
          </w:tcPr>
          <w:p w14:paraId="4F6DFDE6"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B23C57" w14:textId="6B08446B"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Gói</w:t>
            </w:r>
            <w:r>
              <w:rPr>
                <w:rFonts w:ascii="Times New Roman" w:eastAsia="Times New Roman" w:hAnsi="Times New Roman" w:cs="Times New Roman"/>
                <w:lang w:eastAsia="en-US"/>
              </w:rPr>
              <w:t xml:space="preserve"> 1kg</w:t>
            </w:r>
          </w:p>
        </w:tc>
        <w:tc>
          <w:tcPr>
            <w:tcW w:w="648" w:type="dxa"/>
            <w:tcBorders>
              <w:top w:val="single" w:sz="4" w:space="0" w:color="auto"/>
              <w:left w:val="single" w:sz="4" w:space="0" w:color="auto"/>
              <w:bottom w:val="single" w:sz="4" w:space="0" w:color="auto"/>
              <w:right w:val="single" w:sz="4" w:space="0" w:color="auto"/>
            </w:tcBorders>
          </w:tcPr>
          <w:p w14:paraId="55C1C300"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0562B856"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5A404940"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23CA7DC0"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2A46FC14" w14:textId="464B07FE"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Đầu Col xanh</w:t>
            </w:r>
          </w:p>
        </w:tc>
        <w:tc>
          <w:tcPr>
            <w:tcW w:w="3091" w:type="dxa"/>
            <w:tcBorders>
              <w:top w:val="single" w:sz="4" w:space="0" w:color="auto"/>
              <w:left w:val="single" w:sz="4" w:space="0" w:color="auto"/>
              <w:bottom w:val="single" w:sz="4" w:space="0" w:color="auto"/>
              <w:right w:val="single" w:sz="4" w:space="0" w:color="auto"/>
            </w:tcBorders>
            <w:vAlign w:val="center"/>
            <w:hideMark/>
          </w:tcPr>
          <w:p w14:paraId="59234DEC" w14:textId="77777777" w:rsidR="001D5040" w:rsidRPr="001F1312" w:rsidRDefault="001D5040" w:rsidP="001D5040">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Đầu Col xanh có khía C-1000ul</w:t>
            </w:r>
          </w:p>
          <w:p w14:paraId="64ABB2B1" w14:textId="3A7139F1" w:rsidR="001D5040" w:rsidRPr="001F1312" w:rsidRDefault="001D5040" w:rsidP="001D5040">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29F30CB1"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6C3AA2BD"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4.000</w:t>
            </w:r>
          </w:p>
        </w:tc>
        <w:tc>
          <w:tcPr>
            <w:tcW w:w="704" w:type="dxa"/>
            <w:tcBorders>
              <w:top w:val="single" w:sz="4" w:space="0" w:color="auto"/>
              <w:left w:val="single" w:sz="4" w:space="0" w:color="auto"/>
              <w:bottom w:val="single" w:sz="4" w:space="0" w:color="auto"/>
              <w:right w:val="single" w:sz="4" w:space="0" w:color="auto"/>
            </w:tcBorders>
            <w:vAlign w:val="center"/>
          </w:tcPr>
          <w:p w14:paraId="20820E98"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876A048"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39EFB370"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BC39BE4"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1634EE32"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F470AC4"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1374FE56" w14:textId="3E9EEBA0"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garo</w:t>
            </w:r>
          </w:p>
        </w:tc>
        <w:tc>
          <w:tcPr>
            <w:tcW w:w="3091" w:type="dxa"/>
            <w:tcBorders>
              <w:top w:val="single" w:sz="4" w:space="0" w:color="auto"/>
              <w:left w:val="single" w:sz="4" w:space="0" w:color="auto"/>
              <w:bottom w:val="single" w:sz="4" w:space="0" w:color="auto"/>
              <w:right w:val="single" w:sz="4" w:space="0" w:color="auto"/>
            </w:tcBorders>
            <w:vAlign w:val="center"/>
            <w:hideMark/>
          </w:tcPr>
          <w:p w14:paraId="41B144D6" w14:textId="77777777" w:rsidR="001D5040" w:rsidRPr="001F1312" w:rsidRDefault="001D5040" w:rsidP="001D5040">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Dây garo hay còn gọi là dây thắt mạch.</w:t>
            </w:r>
            <w:r w:rsidRPr="001F1312">
              <w:rPr>
                <w:rFonts w:ascii="Times New Roman" w:eastAsia="Times New Roman" w:hAnsi="Times New Roman" w:cs="Times New Roman"/>
                <w:lang w:val="hr-HR" w:eastAsia="hr-HR"/>
              </w:rPr>
              <w:br/>
              <w:t>- Kết hợp sợi poly, sợi cao su lưu hóa, và sợi cotton</w:t>
            </w:r>
          </w:p>
          <w:p w14:paraId="48AA8C66" w14:textId="77777777" w:rsidR="001D5040" w:rsidRPr="001F1312" w:rsidRDefault="001D5040" w:rsidP="001D5040">
            <w:pPr>
              <w:rPr>
                <w:rFonts w:ascii="Times New Roman" w:eastAsia="Times New Roman" w:hAnsi="Times New Roman" w:cs="Times New Roman"/>
                <w:lang w:val="hr-HR" w:eastAsia="hr-HR"/>
              </w:rPr>
            </w:pPr>
            <w:r w:rsidRPr="001F1312">
              <w:rPr>
                <w:rFonts w:ascii="Times New Roman" w:eastAsia="Times New Roman" w:hAnsi="Times New Roman" w:cs="Times New Roman"/>
                <w:bCs/>
                <w:lang w:val="hr-HR" w:eastAsia="hr-HR"/>
              </w:rPr>
              <w:t>Chiều dài:</w:t>
            </w:r>
            <w:r w:rsidRPr="001F1312">
              <w:rPr>
                <w:rFonts w:ascii="Times New Roman" w:eastAsia="Times New Roman" w:hAnsi="Times New Roman" w:cs="Times New Roman"/>
                <w:lang w:val="hr-HR" w:eastAsia="hr-HR"/>
              </w:rPr>
              <w:t xml:space="preserve"> Khoảng 40–60 cm.</w:t>
            </w:r>
          </w:p>
          <w:p w14:paraId="7E9B7E19" w14:textId="51D909E8" w:rsidR="001D5040" w:rsidRPr="001F1312" w:rsidRDefault="001D5040" w:rsidP="001D5040">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xml:space="preserve">- </w:t>
            </w:r>
            <w:r w:rsidRPr="001F1312">
              <w:rPr>
                <w:rFonts w:ascii="Times New Roman" w:eastAsia="Times New Roman" w:hAnsi="Times New Roman" w:cs="Times New Roman"/>
                <w:bCs/>
                <w:lang w:val="hr-HR" w:eastAsia="hr-HR"/>
              </w:rPr>
              <w:t>Khóa:</w:t>
            </w:r>
            <w:r w:rsidRPr="001F1312">
              <w:rPr>
                <w:rFonts w:ascii="Times New Roman" w:eastAsia="Times New Roman" w:hAnsi="Times New Roman" w:cs="Times New Roman"/>
                <w:lang w:val="hr-HR" w:eastAsia="hr-HR"/>
              </w:rPr>
              <w:t xml:space="preserve"> Dạng cài hoặc buộc, dễ thao tác.</w:t>
            </w:r>
          </w:p>
        </w:tc>
        <w:tc>
          <w:tcPr>
            <w:tcW w:w="1209" w:type="dxa"/>
            <w:tcBorders>
              <w:top w:val="single" w:sz="4" w:space="0" w:color="auto"/>
              <w:left w:val="single" w:sz="4" w:space="0" w:color="auto"/>
              <w:bottom w:val="single" w:sz="4" w:space="0" w:color="auto"/>
              <w:right w:val="single" w:sz="4" w:space="0" w:color="auto"/>
            </w:tcBorders>
            <w:vAlign w:val="center"/>
          </w:tcPr>
          <w:p w14:paraId="2E416EE2"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F4799DD"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70</w:t>
            </w:r>
          </w:p>
        </w:tc>
        <w:tc>
          <w:tcPr>
            <w:tcW w:w="704" w:type="dxa"/>
            <w:tcBorders>
              <w:top w:val="single" w:sz="4" w:space="0" w:color="auto"/>
              <w:left w:val="single" w:sz="4" w:space="0" w:color="auto"/>
              <w:bottom w:val="single" w:sz="4" w:space="0" w:color="auto"/>
              <w:right w:val="single" w:sz="4" w:space="0" w:color="auto"/>
            </w:tcBorders>
            <w:vAlign w:val="center"/>
          </w:tcPr>
          <w:p w14:paraId="18E66AE2"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A9F3166"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648" w:type="dxa"/>
            <w:tcBorders>
              <w:top w:val="single" w:sz="4" w:space="0" w:color="auto"/>
              <w:left w:val="single" w:sz="4" w:space="0" w:color="auto"/>
              <w:bottom w:val="single" w:sz="4" w:space="0" w:color="auto"/>
              <w:right w:val="single" w:sz="4" w:space="0" w:color="auto"/>
            </w:tcBorders>
          </w:tcPr>
          <w:p w14:paraId="2836F2F8"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5F13D08F"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50E4FB47"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7A2AB64"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0695C9CA" w14:textId="45AD8D9A"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thở oxy</w:t>
            </w:r>
          </w:p>
        </w:tc>
        <w:tc>
          <w:tcPr>
            <w:tcW w:w="3091" w:type="dxa"/>
            <w:tcBorders>
              <w:top w:val="single" w:sz="4" w:space="0" w:color="auto"/>
              <w:left w:val="single" w:sz="4" w:space="0" w:color="auto"/>
              <w:bottom w:val="single" w:sz="4" w:space="0" w:color="auto"/>
              <w:right w:val="single" w:sz="4" w:space="0" w:color="auto"/>
            </w:tcBorders>
            <w:vAlign w:val="center"/>
            <w:hideMark/>
          </w:tcPr>
          <w:p w14:paraId="568635E5"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nhựa PVC y tế, bao gồm dây dẫn và gọng mũi</w:t>
            </w:r>
            <w:r w:rsidRPr="001F1312">
              <w:rPr>
                <w:rFonts w:ascii="Times New Roman" w:eastAsia="Times New Roman" w:hAnsi="Times New Roman" w:cs="Times New Roman"/>
                <w:lang w:eastAsia="en-US"/>
              </w:rPr>
              <w:br/>
              <w:t>- Ống dây mềm, chống vặn xoắn. Bề mặt trơn nhẵn.</w:t>
            </w:r>
            <w:r w:rsidRPr="001F1312">
              <w:rPr>
                <w:rFonts w:ascii="Times New Roman" w:eastAsia="Times New Roman" w:hAnsi="Times New Roman" w:cs="Times New Roman"/>
                <w:lang w:eastAsia="en-US"/>
              </w:rPr>
              <w:br/>
              <w:t>- Đầu thở mềm, có 2 ống thẳng đưa vào mũi màu trắng trong, không có chất tạo màu</w:t>
            </w:r>
            <w:r w:rsidRPr="001F1312">
              <w:rPr>
                <w:rFonts w:ascii="Times New Roman" w:eastAsia="Times New Roman" w:hAnsi="Times New Roman" w:cs="Times New Roman"/>
                <w:lang w:eastAsia="en-US"/>
              </w:rPr>
              <w:br/>
              <w:t xml:space="preserve">- Các cỡ: </w:t>
            </w:r>
            <w:r w:rsidRPr="006114E3">
              <w:rPr>
                <w:rFonts w:ascii="Times New Roman" w:eastAsia="Times New Roman" w:hAnsi="Times New Roman" w:cs="Times New Roman"/>
                <w:b/>
                <w:bCs/>
                <w:lang w:eastAsia="en-US"/>
              </w:rPr>
              <w:t>người lớn</w:t>
            </w:r>
            <w:r w:rsidRPr="001F1312">
              <w:rPr>
                <w:rFonts w:ascii="Times New Roman" w:eastAsia="Times New Roman" w:hAnsi="Times New Roman" w:cs="Times New Roman"/>
                <w:lang w:eastAsia="en-US"/>
              </w:rPr>
              <w:br/>
              <w:t>- Dây dẫn có chiều dài ≥ 2.3 m, lòng ống có khía chống gập.</w:t>
            </w:r>
            <w:r w:rsidRPr="001F1312">
              <w:rPr>
                <w:rFonts w:ascii="Times New Roman" w:eastAsia="Times New Roman" w:hAnsi="Times New Roman" w:cs="Times New Roman"/>
                <w:lang w:eastAsia="en-US"/>
              </w:rPr>
              <w:br/>
              <w:t>- Đóng gói 1 cái/ túi và tiệt trùng.</w:t>
            </w:r>
          </w:p>
          <w:p w14:paraId="10664BF2" w14:textId="75CE8641"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3F7C380A"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B7EA928"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704" w:type="dxa"/>
            <w:tcBorders>
              <w:top w:val="single" w:sz="4" w:space="0" w:color="auto"/>
              <w:left w:val="single" w:sz="4" w:space="0" w:color="auto"/>
              <w:bottom w:val="single" w:sz="4" w:space="0" w:color="auto"/>
              <w:right w:val="single" w:sz="4" w:space="0" w:color="auto"/>
            </w:tcBorders>
            <w:vAlign w:val="center"/>
          </w:tcPr>
          <w:p w14:paraId="652C2EFB"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135003"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648" w:type="dxa"/>
            <w:tcBorders>
              <w:top w:val="single" w:sz="4" w:space="0" w:color="auto"/>
              <w:left w:val="single" w:sz="4" w:space="0" w:color="auto"/>
              <w:bottom w:val="single" w:sz="4" w:space="0" w:color="auto"/>
              <w:right w:val="single" w:sz="4" w:space="0" w:color="auto"/>
            </w:tcBorders>
          </w:tcPr>
          <w:p w14:paraId="5EF17474"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00D7F99"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2C07FD40"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7B88C5CE"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49196912" w14:textId="40E60CE3"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Mặt nạ thở oxy</w:t>
            </w:r>
          </w:p>
        </w:tc>
        <w:tc>
          <w:tcPr>
            <w:tcW w:w="3091" w:type="dxa"/>
            <w:tcBorders>
              <w:top w:val="single" w:sz="4" w:space="0" w:color="auto"/>
              <w:left w:val="single" w:sz="4" w:space="0" w:color="auto"/>
              <w:bottom w:val="single" w:sz="4" w:space="0" w:color="auto"/>
              <w:right w:val="single" w:sz="4" w:space="0" w:color="auto"/>
            </w:tcBorders>
            <w:vAlign w:val="center"/>
            <w:hideMark/>
          </w:tcPr>
          <w:p w14:paraId="30382C61"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Mặt nạ được sản xuất từ nhựa PVC nguyên sinh không chứa độc tố, màu trắng trong, không có chất tạo màu. </w:t>
            </w:r>
            <w:r w:rsidRPr="001F1312">
              <w:rPr>
                <w:rFonts w:ascii="Times New Roman" w:eastAsia="Times New Roman" w:hAnsi="Times New Roman" w:cs="Times New Roman"/>
                <w:lang w:eastAsia="en-US"/>
              </w:rPr>
              <w:br/>
              <w:t xml:space="preserve">- Dây dẫn có chiều dài ≥2.1m, lòng ống có khía chống gập được sản xuất từ chất liệu nhựa PVC nguyên sinh, màu trắng trong. Dây dẫn có khía đảm bảo khí oxy luôn được tuần hoàn. </w:t>
            </w:r>
            <w:r w:rsidRPr="001F1312">
              <w:rPr>
                <w:rFonts w:ascii="Times New Roman" w:eastAsia="Times New Roman" w:hAnsi="Times New Roman" w:cs="Times New Roman"/>
                <w:lang w:eastAsia="en-US"/>
              </w:rPr>
              <w:br/>
              <w:t xml:space="preserve">- Thanh nhôm mềm dẻo đảm bảo giữ kín khít mặt nạ và mũi bệnh nhân. </w:t>
            </w:r>
            <w:r w:rsidRPr="001F1312">
              <w:rPr>
                <w:rFonts w:ascii="Times New Roman" w:eastAsia="Times New Roman" w:hAnsi="Times New Roman" w:cs="Times New Roman"/>
                <w:lang w:eastAsia="en-US"/>
              </w:rPr>
              <w:br/>
              <w:t xml:space="preserve">- Dây chun cố định bộ mặt nạ và đầu bệnh nhân có độ đàn hồi cao. </w:t>
            </w:r>
            <w:r w:rsidRPr="001F1312">
              <w:rPr>
                <w:rFonts w:ascii="Times New Roman" w:eastAsia="Times New Roman" w:hAnsi="Times New Roman" w:cs="Times New Roman"/>
                <w:lang w:eastAsia="en-US"/>
              </w:rPr>
              <w:br/>
              <w:t xml:space="preserve">- Các cỡ: </w:t>
            </w:r>
            <w:r w:rsidRPr="006114E3">
              <w:rPr>
                <w:rFonts w:ascii="Times New Roman" w:eastAsia="Times New Roman" w:hAnsi="Times New Roman" w:cs="Times New Roman"/>
                <w:b/>
                <w:bCs/>
                <w:lang w:eastAsia="en-US"/>
              </w:rPr>
              <w:t xml:space="preserve">L </w:t>
            </w:r>
            <w:r w:rsidRPr="001F1312">
              <w:rPr>
                <w:rFonts w:ascii="Times New Roman" w:eastAsia="Times New Roman" w:hAnsi="Times New Roman" w:cs="Times New Roman"/>
                <w:lang w:eastAsia="en-US"/>
              </w:rPr>
              <w:br/>
              <w:t>- Sản phẩm được tiệt trùng</w:t>
            </w:r>
          </w:p>
          <w:p w14:paraId="3C6C2EA3" w14:textId="760B51AA"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1D45ECDF"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E9CEFB2"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w:t>
            </w:r>
          </w:p>
        </w:tc>
        <w:tc>
          <w:tcPr>
            <w:tcW w:w="704" w:type="dxa"/>
            <w:tcBorders>
              <w:top w:val="single" w:sz="4" w:space="0" w:color="auto"/>
              <w:left w:val="single" w:sz="4" w:space="0" w:color="auto"/>
              <w:bottom w:val="single" w:sz="4" w:space="0" w:color="auto"/>
              <w:right w:val="single" w:sz="4" w:space="0" w:color="auto"/>
            </w:tcBorders>
            <w:vAlign w:val="center"/>
          </w:tcPr>
          <w:p w14:paraId="05A43A7D"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8647114"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648" w:type="dxa"/>
            <w:tcBorders>
              <w:top w:val="single" w:sz="4" w:space="0" w:color="auto"/>
              <w:left w:val="single" w:sz="4" w:space="0" w:color="auto"/>
              <w:bottom w:val="single" w:sz="4" w:space="0" w:color="auto"/>
              <w:right w:val="single" w:sz="4" w:space="0" w:color="auto"/>
            </w:tcBorders>
          </w:tcPr>
          <w:p w14:paraId="1052D16D"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54390F2C"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33B9887E"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498B5A2A"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020ED5E7" w14:textId="22A3ED3A"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Đè lưỡi gỗ tiệt trùng</w:t>
            </w:r>
          </w:p>
        </w:tc>
        <w:tc>
          <w:tcPr>
            <w:tcW w:w="3091" w:type="dxa"/>
            <w:tcBorders>
              <w:top w:val="single" w:sz="4" w:space="0" w:color="auto"/>
              <w:left w:val="single" w:sz="4" w:space="0" w:color="auto"/>
              <w:bottom w:val="single" w:sz="4" w:space="0" w:color="auto"/>
              <w:right w:val="single" w:sz="4" w:space="0" w:color="auto"/>
            </w:tcBorders>
            <w:vAlign w:val="center"/>
            <w:hideMark/>
          </w:tcPr>
          <w:p w14:paraId="2B2DCCDE"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bằng gỗ tự nhiên.</w:t>
            </w:r>
            <w:r w:rsidRPr="001F1312">
              <w:rPr>
                <w:rFonts w:ascii="Times New Roman" w:eastAsia="Times New Roman" w:hAnsi="Times New Roman" w:cs="Times New Roman"/>
                <w:lang w:eastAsia="en-US"/>
              </w:rPr>
              <w:br/>
              <w:t>- Được tiệt trùng và đóng gói riêng lẻ từng cái.</w:t>
            </w:r>
          </w:p>
          <w:p w14:paraId="7C894640" w14:textId="17193279"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39590AD9"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801FB94"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1.000</w:t>
            </w:r>
          </w:p>
        </w:tc>
        <w:tc>
          <w:tcPr>
            <w:tcW w:w="704" w:type="dxa"/>
            <w:tcBorders>
              <w:top w:val="single" w:sz="4" w:space="0" w:color="auto"/>
              <w:left w:val="single" w:sz="4" w:space="0" w:color="auto"/>
              <w:bottom w:val="single" w:sz="4" w:space="0" w:color="auto"/>
              <w:right w:val="single" w:sz="4" w:space="0" w:color="auto"/>
            </w:tcBorders>
            <w:vAlign w:val="center"/>
          </w:tcPr>
          <w:p w14:paraId="6F1D20F3"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B85EF5B"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Cây</w:t>
            </w:r>
          </w:p>
        </w:tc>
        <w:tc>
          <w:tcPr>
            <w:tcW w:w="648" w:type="dxa"/>
            <w:tcBorders>
              <w:top w:val="single" w:sz="4" w:space="0" w:color="auto"/>
              <w:left w:val="single" w:sz="4" w:space="0" w:color="auto"/>
              <w:bottom w:val="single" w:sz="4" w:space="0" w:color="auto"/>
              <w:right w:val="single" w:sz="4" w:space="0" w:color="auto"/>
            </w:tcBorders>
          </w:tcPr>
          <w:p w14:paraId="6C3C513E"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6105B9E6"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27FCB6E6"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FB61EBD"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38C6381D" w14:textId="15A67FB8"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Găng phẫu thuật tiệt trùng</w:t>
            </w:r>
          </w:p>
        </w:tc>
        <w:tc>
          <w:tcPr>
            <w:tcW w:w="3091" w:type="dxa"/>
            <w:tcBorders>
              <w:top w:val="single" w:sz="4" w:space="0" w:color="auto"/>
              <w:left w:val="single" w:sz="4" w:space="0" w:color="auto"/>
              <w:bottom w:val="single" w:sz="4" w:space="0" w:color="auto"/>
              <w:right w:val="single" w:sz="4" w:space="0" w:color="auto"/>
            </w:tcBorders>
            <w:vAlign w:val="center"/>
            <w:hideMark/>
          </w:tcPr>
          <w:p w14:paraId="2F7E8259"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xuất từ cao su thiên nhiên, có phủ bột chống dính. Sản phẩm được tiệt trùng. Găng có tay phải tay trái riêng biệt, bền, không rách, không lủng, có viền mép, bề mặt nhám, ôm sát lòng bàn tay, dễ thao tác khi sử dụng.</w:t>
            </w:r>
            <w:r w:rsidRPr="001F1312">
              <w:rPr>
                <w:rFonts w:ascii="Times New Roman" w:eastAsia="Times New Roman" w:hAnsi="Times New Roman" w:cs="Times New Roman"/>
                <w:lang w:eastAsia="en-US"/>
              </w:rPr>
              <w:br/>
              <w:t>- Chiều dài (min): 280 mm.</w:t>
            </w:r>
            <w:r w:rsidRPr="001F1312">
              <w:rPr>
                <w:rFonts w:ascii="Times New Roman" w:eastAsia="Times New Roman" w:hAnsi="Times New Roman" w:cs="Times New Roman"/>
                <w:lang w:eastAsia="en-US"/>
              </w:rPr>
              <w:br/>
              <w:t>- Chiều dày 1 lớp: 0,15±0,03 mm.</w:t>
            </w:r>
            <w:r w:rsidRPr="001F1312">
              <w:rPr>
                <w:rFonts w:ascii="Times New Roman" w:eastAsia="Times New Roman" w:hAnsi="Times New Roman" w:cs="Times New Roman"/>
                <w:lang w:eastAsia="en-US"/>
              </w:rPr>
              <w:br/>
              <w:t xml:space="preserve">- </w:t>
            </w:r>
            <w:r w:rsidRPr="006114E3">
              <w:rPr>
                <w:rFonts w:ascii="Times New Roman" w:eastAsia="Times New Roman" w:hAnsi="Times New Roman" w:cs="Times New Roman"/>
                <w:b/>
                <w:bCs/>
                <w:lang w:eastAsia="en-US"/>
              </w:rPr>
              <w:t>Số 7.5</w:t>
            </w:r>
            <w:r w:rsidRPr="001F1312">
              <w:rPr>
                <w:rFonts w:ascii="Times New Roman" w:eastAsia="Times New Roman" w:hAnsi="Times New Roman" w:cs="Times New Roman"/>
                <w:lang w:eastAsia="en-US"/>
              </w:rPr>
              <w:t xml:space="preserve"> </w:t>
            </w:r>
          </w:p>
          <w:p w14:paraId="55EB47C7" w14:textId="235B5545"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3E2D8CA3"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74791FE7"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704" w:type="dxa"/>
            <w:tcBorders>
              <w:top w:val="single" w:sz="4" w:space="0" w:color="auto"/>
              <w:left w:val="single" w:sz="4" w:space="0" w:color="auto"/>
              <w:bottom w:val="single" w:sz="4" w:space="0" w:color="auto"/>
              <w:right w:val="single" w:sz="4" w:space="0" w:color="auto"/>
            </w:tcBorders>
            <w:vAlign w:val="center"/>
          </w:tcPr>
          <w:p w14:paraId="65C9E730" w14:textId="77777777" w:rsidR="001D5040" w:rsidRPr="001F1312" w:rsidRDefault="001D5040" w:rsidP="001D5040">
            <w:pPr>
              <w:jc w:val="center"/>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DB70976" w14:textId="7777777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Đôi</w:t>
            </w:r>
          </w:p>
        </w:tc>
        <w:tc>
          <w:tcPr>
            <w:tcW w:w="648" w:type="dxa"/>
            <w:tcBorders>
              <w:top w:val="single" w:sz="4" w:space="0" w:color="auto"/>
              <w:left w:val="single" w:sz="4" w:space="0" w:color="auto"/>
              <w:bottom w:val="single" w:sz="4" w:space="0" w:color="auto"/>
              <w:right w:val="single" w:sz="4" w:space="0" w:color="auto"/>
            </w:tcBorders>
          </w:tcPr>
          <w:p w14:paraId="41F2B25C"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16B139A2"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515305B9"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25014E21"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3E1F00C9" w14:textId="7A13FDEC"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Giấy in nhiệt</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21F368C" w14:textId="6C0145E3"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Giấy in </w:t>
            </w:r>
            <w:r>
              <w:rPr>
                <w:rFonts w:ascii="Times New Roman" w:eastAsia="Times New Roman" w:hAnsi="Times New Roman" w:cs="Times New Roman"/>
                <w:lang w:eastAsia="en-US"/>
              </w:rPr>
              <w:t>nhiệt p</w:t>
            </w:r>
            <w:r w:rsidRPr="00566E99">
              <w:rPr>
                <w:rFonts w:ascii="Times New Roman" w:eastAsia="Times New Roman" w:hAnsi="Times New Roman" w:cs="Times New Roman"/>
                <w:lang w:eastAsia="en-US"/>
              </w:rPr>
              <w:t>hù hợp với các máy sinh hóa, huyết học thông dụng tại đơn vị</w:t>
            </w:r>
            <w:r w:rsidRPr="001F1312">
              <w:rPr>
                <w:rFonts w:ascii="Times New Roman" w:eastAsia="Times New Roman" w:hAnsi="Times New Roman" w:cs="Times New Roman"/>
                <w:lang w:eastAsia="en-US"/>
              </w:rPr>
              <w:br/>
              <w:t>Kích thước: 58mm x 30m</w:t>
            </w:r>
          </w:p>
        </w:tc>
        <w:tc>
          <w:tcPr>
            <w:tcW w:w="1209" w:type="dxa"/>
            <w:tcBorders>
              <w:top w:val="single" w:sz="4" w:space="0" w:color="auto"/>
              <w:left w:val="single" w:sz="4" w:space="0" w:color="auto"/>
              <w:bottom w:val="single" w:sz="4" w:space="0" w:color="auto"/>
              <w:right w:val="single" w:sz="4" w:space="0" w:color="auto"/>
            </w:tcBorders>
            <w:vAlign w:val="center"/>
          </w:tcPr>
          <w:p w14:paraId="027C5B53"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77C8370C"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52</w:t>
            </w:r>
          </w:p>
        </w:tc>
        <w:tc>
          <w:tcPr>
            <w:tcW w:w="704" w:type="dxa"/>
            <w:tcBorders>
              <w:top w:val="single" w:sz="4" w:space="0" w:color="auto"/>
              <w:left w:val="single" w:sz="4" w:space="0" w:color="auto"/>
              <w:bottom w:val="single" w:sz="4" w:space="0" w:color="auto"/>
              <w:right w:val="single" w:sz="4" w:space="0" w:color="auto"/>
            </w:tcBorders>
            <w:vAlign w:val="center"/>
          </w:tcPr>
          <w:p w14:paraId="56F4CB87"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830DC47"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Cuộn</w:t>
            </w:r>
          </w:p>
        </w:tc>
        <w:tc>
          <w:tcPr>
            <w:tcW w:w="648" w:type="dxa"/>
            <w:tcBorders>
              <w:top w:val="single" w:sz="4" w:space="0" w:color="auto"/>
              <w:left w:val="single" w:sz="4" w:space="0" w:color="auto"/>
              <w:bottom w:val="single" w:sz="4" w:space="0" w:color="auto"/>
              <w:right w:val="single" w:sz="4" w:space="0" w:color="auto"/>
            </w:tcBorders>
          </w:tcPr>
          <w:p w14:paraId="557F484A"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0F051714"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5BDF1875"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790F7188"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60835AC0" w14:textId="2CDD1D37"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Hộp phân liều thuốc</w:t>
            </w:r>
          </w:p>
        </w:tc>
        <w:tc>
          <w:tcPr>
            <w:tcW w:w="3091" w:type="dxa"/>
            <w:tcBorders>
              <w:top w:val="single" w:sz="4" w:space="0" w:color="auto"/>
              <w:left w:val="single" w:sz="4" w:space="0" w:color="auto"/>
              <w:bottom w:val="single" w:sz="4" w:space="0" w:color="auto"/>
              <w:right w:val="single" w:sz="4" w:space="0" w:color="auto"/>
            </w:tcBorders>
            <w:vAlign w:val="center"/>
            <w:hideMark/>
          </w:tcPr>
          <w:p w14:paraId="2CE8999C"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Dùng p</w:t>
            </w:r>
            <w:r>
              <w:rPr>
                <w:rFonts w:ascii="Times New Roman" w:eastAsia="Times New Roman" w:hAnsi="Times New Roman" w:cs="Times New Roman"/>
                <w:lang w:eastAsia="en-US"/>
              </w:rPr>
              <w:t>hân liều thuốc uống trong ngày</w:t>
            </w:r>
            <w:r w:rsidRPr="001F1312">
              <w:rPr>
                <w:rFonts w:ascii="Times New Roman" w:eastAsia="Times New Roman" w:hAnsi="Times New Roman" w:cs="Times New Roman"/>
                <w:lang w:eastAsia="en-US"/>
              </w:rPr>
              <w:t xml:space="preserve"> </w:t>
            </w:r>
            <w:r w:rsidRPr="001F1312">
              <w:rPr>
                <w:rFonts w:ascii="Times New Roman" w:eastAsia="Times New Roman" w:hAnsi="Times New Roman" w:cs="Times New Roman"/>
                <w:lang w:eastAsia="en-US"/>
              </w:rPr>
              <w:br/>
              <w:t>Chất liệu nhựa PPC nguyên chất. Kích thước 6.5cm x 25.5cm. Kích thước ngăn đựng thuốc: (40x45x</w:t>
            </w:r>
            <w:proofErr w:type="gramStart"/>
            <w:r w:rsidRPr="001F1312">
              <w:rPr>
                <w:rFonts w:ascii="Times New Roman" w:eastAsia="Times New Roman" w:hAnsi="Times New Roman" w:cs="Times New Roman"/>
                <w:lang w:eastAsia="en-US"/>
              </w:rPr>
              <w:t>12)mm</w:t>
            </w:r>
            <w:proofErr w:type="gramEnd"/>
            <w:r w:rsidRPr="001F1312">
              <w:rPr>
                <w:rFonts w:ascii="Times New Roman" w:eastAsia="Times New Roman" w:hAnsi="Times New Roman" w:cs="Times New Roman"/>
                <w:lang w:eastAsia="en-US"/>
              </w:rPr>
              <w:t>, chia ngăn (sáng, trưa, tối).</w:t>
            </w:r>
          </w:p>
          <w:p w14:paraId="1135B414" w14:textId="7259CEFC"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Có nắp đậy kéo ra đẩy vào dễ dàng.</w:t>
            </w:r>
          </w:p>
        </w:tc>
        <w:tc>
          <w:tcPr>
            <w:tcW w:w="1209" w:type="dxa"/>
            <w:tcBorders>
              <w:top w:val="single" w:sz="4" w:space="0" w:color="auto"/>
              <w:left w:val="single" w:sz="4" w:space="0" w:color="auto"/>
              <w:bottom w:val="single" w:sz="4" w:space="0" w:color="auto"/>
              <w:right w:val="single" w:sz="4" w:space="0" w:color="auto"/>
            </w:tcBorders>
            <w:vAlign w:val="center"/>
          </w:tcPr>
          <w:p w14:paraId="544A12B2"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38BC0FAE"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500</w:t>
            </w:r>
          </w:p>
        </w:tc>
        <w:tc>
          <w:tcPr>
            <w:tcW w:w="704" w:type="dxa"/>
            <w:tcBorders>
              <w:top w:val="single" w:sz="4" w:space="0" w:color="auto"/>
              <w:left w:val="single" w:sz="4" w:space="0" w:color="auto"/>
              <w:bottom w:val="single" w:sz="4" w:space="0" w:color="auto"/>
              <w:right w:val="single" w:sz="4" w:space="0" w:color="auto"/>
            </w:tcBorders>
            <w:vAlign w:val="center"/>
          </w:tcPr>
          <w:p w14:paraId="21B257F6"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1E5325C"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60C9E3E3"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C386DF5"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1CE72336"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18BA3326"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3A48E8D6" w14:textId="4A5C4C92"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Khẩu trang y tế 4 lớp</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A191DC8" w14:textId="57E7D3D3"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Khẩu trang y tế 4 lớp được cấu tạo bởi: </w:t>
            </w:r>
            <w:r w:rsidRPr="001F1312">
              <w:rPr>
                <w:rFonts w:ascii="Times New Roman" w:eastAsia="Times New Roman" w:hAnsi="Times New Roman" w:cs="Times New Roman"/>
                <w:lang w:eastAsia="en-US"/>
              </w:rPr>
              <w:br/>
              <w:t xml:space="preserve">- Các lớp vải gồm: </w:t>
            </w:r>
            <w:r w:rsidRPr="001F1312">
              <w:rPr>
                <w:rFonts w:ascii="Times New Roman" w:eastAsia="Times New Roman" w:hAnsi="Times New Roman" w:cs="Times New Roman"/>
                <w:lang w:eastAsia="en-US"/>
              </w:rPr>
              <w:br/>
              <w:t>+ 3 lớp vải không dệt (</w:t>
            </w:r>
            <w:proofErr w:type="gramStart"/>
            <w:r w:rsidRPr="001F1312">
              <w:rPr>
                <w:rFonts w:ascii="Times New Roman" w:eastAsia="Times New Roman" w:hAnsi="Times New Roman" w:cs="Times New Roman"/>
                <w:lang w:eastAsia="en-US"/>
              </w:rPr>
              <w:t>Non-wo</w:t>
            </w:r>
            <w:r>
              <w:rPr>
                <w:rFonts w:ascii="Times New Roman" w:eastAsia="Times New Roman" w:hAnsi="Times New Roman" w:cs="Times New Roman"/>
                <w:lang w:eastAsia="en-US"/>
              </w:rPr>
              <w:t>v</w:t>
            </w:r>
            <w:r w:rsidRPr="001F1312">
              <w:rPr>
                <w:rFonts w:ascii="Times New Roman" w:eastAsia="Times New Roman" w:hAnsi="Times New Roman" w:cs="Times New Roman"/>
                <w:lang w:eastAsia="en-US"/>
              </w:rPr>
              <w:t>en</w:t>
            </w:r>
            <w:proofErr w:type="gramEnd"/>
            <w:r w:rsidRPr="001F1312">
              <w:rPr>
                <w:rFonts w:ascii="Times New Roman" w:eastAsia="Times New Roman" w:hAnsi="Times New Roman" w:cs="Times New Roman"/>
                <w:lang w:eastAsia="en-US"/>
              </w:rPr>
              <w:t>): 1 lớp mặt ở trong và 2 lớp ở mặt ngoài</w:t>
            </w:r>
            <w:r w:rsidRPr="001F1312">
              <w:rPr>
                <w:rFonts w:ascii="Times New Roman" w:eastAsia="Times New Roman" w:hAnsi="Times New Roman" w:cs="Times New Roman"/>
                <w:lang w:eastAsia="en-US"/>
              </w:rPr>
              <w:br/>
              <w:t>+ 1 lớp giấy lọc kháng khuẩn giữa</w:t>
            </w:r>
            <w:r w:rsidRPr="001F1312">
              <w:rPr>
                <w:rFonts w:ascii="Times New Roman" w:eastAsia="Times New Roman" w:hAnsi="Times New Roman" w:cs="Times New Roman"/>
                <w:lang w:eastAsia="en-US"/>
              </w:rPr>
              <w:br/>
              <w:t xml:space="preserve"> Thanh nẹp mũi bằng nhựa dễ điều chỉnh để giữ và định hình khẩu trang sẽ ôm kín khuôn mặt người sử dụng</w:t>
            </w:r>
          </w:p>
        </w:tc>
        <w:tc>
          <w:tcPr>
            <w:tcW w:w="1209" w:type="dxa"/>
            <w:tcBorders>
              <w:top w:val="single" w:sz="4" w:space="0" w:color="auto"/>
              <w:left w:val="single" w:sz="4" w:space="0" w:color="auto"/>
              <w:bottom w:val="single" w:sz="4" w:space="0" w:color="auto"/>
              <w:right w:val="single" w:sz="4" w:space="0" w:color="auto"/>
            </w:tcBorders>
            <w:vAlign w:val="center"/>
          </w:tcPr>
          <w:p w14:paraId="5098326F"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79D3AFAD"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2.000</w:t>
            </w:r>
          </w:p>
        </w:tc>
        <w:tc>
          <w:tcPr>
            <w:tcW w:w="704" w:type="dxa"/>
            <w:tcBorders>
              <w:top w:val="single" w:sz="4" w:space="0" w:color="auto"/>
              <w:left w:val="single" w:sz="4" w:space="0" w:color="auto"/>
              <w:bottom w:val="single" w:sz="4" w:space="0" w:color="auto"/>
              <w:right w:val="single" w:sz="4" w:space="0" w:color="auto"/>
            </w:tcBorders>
            <w:vAlign w:val="center"/>
          </w:tcPr>
          <w:p w14:paraId="49077A81"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EF38E0A"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209CF40B"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vAlign w:val="center"/>
          </w:tcPr>
          <w:p w14:paraId="404B1EBE"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79166A18"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A3E8D54"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7CC0D0FD" w14:textId="2E9DA288"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Kim chích máu</w:t>
            </w:r>
          </w:p>
        </w:tc>
        <w:tc>
          <w:tcPr>
            <w:tcW w:w="3091" w:type="dxa"/>
            <w:tcBorders>
              <w:top w:val="single" w:sz="4" w:space="0" w:color="auto"/>
              <w:left w:val="single" w:sz="4" w:space="0" w:color="auto"/>
              <w:bottom w:val="single" w:sz="4" w:space="0" w:color="auto"/>
              <w:right w:val="single" w:sz="4" w:space="0" w:color="auto"/>
            </w:tcBorders>
            <w:vAlign w:val="center"/>
            <w:hideMark/>
          </w:tcPr>
          <w:p w14:paraId="3A18884A"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Thân kim dạng tròn phù hợp với nhiều bút lấy máu.</w:t>
            </w:r>
            <w:r w:rsidRPr="001F1312">
              <w:rPr>
                <w:rFonts w:ascii="Times New Roman" w:eastAsia="Times New Roman" w:hAnsi="Times New Roman" w:cs="Times New Roman"/>
                <w:lang w:eastAsia="en-US"/>
              </w:rPr>
              <w:br/>
              <w:t>- Size: 30G</w:t>
            </w:r>
          </w:p>
          <w:p w14:paraId="07878490" w14:textId="5A31458A"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74F53D82"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7F45A314"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300</w:t>
            </w:r>
          </w:p>
        </w:tc>
        <w:tc>
          <w:tcPr>
            <w:tcW w:w="704" w:type="dxa"/>
            <w:tcBorders>
              <w:top w:val="single" w:sz="4" w:space="0" w:color="auto"/>
              <w:left w:val="single" w:sz="4" w:space="0" w:color="auto"/>
              <w:bottom w:val="single" w:sz="4" w:space="0" w:color="auto"/>
              <w:right w:val="single" w:sz="4" w:space="0" w:color="auto"/>
            </w:tcBorders>
            <w:vAlign w:val="center"/>
          </w:tcPr>
          <w:p w14:paraId="2D8E2409"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1094B28"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Cây</w:t>
            </w:r>
          </w:p>
        </w:tc>
        <w:tc>
          <w:tcPr>
            <w:tcW w:w="648" w:type="dxa"/>
            <w:tcBorders>
              <w:top w:val="single" w:sz="4" w:space="0" w:color="auto"/>
              <w:left w:val="single" w:sz="4" w:space="0" w:color="auto"/>
              <w:bottom w:val="single" w:sz="4" w:space="0" w:color="auto"/>
              <w:right w:val="single" w:sz="4" w:space="0" w:color="auto"/>
            </w:tcBorders>
          </w:tcPr>
          <w:p w14:paraId="1C9507DD"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1C5B63F5"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12DE95CA"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BF10E7B"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19C576F4" w14:textId="1DB0E71F"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Nhiệt kế thủy ngân</w:t>
            </w:r>
          </w:p>
        </w:tc>
        <w:tc>
          <w:tcPr>
            <w:tcW w:w="3091" w:type="dxa"/>
            <w:tcBorders>
              <w:top w:val="single" w:sz="4" w:space="0" w:color="auto"/>
              <w:left w:val="single" w:sz="4" w:space="0" w:color="auto"/>
              <w:bottom w:val="single" w:sz="4" w:space="0" w:color="auto"/>
              <w:right w:val="single" w:sz="4" w:space="0" w:color="auto"/>
            </w:tcBorders>
            <w:vAlign w:val="center"/>
            <w:hideMark/>
          </w:tcPr>
          <w:p w14:paraId="47712244" w14:textId="4818CE45"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Nhiệt kế thủy ngân</w:t>
            </w:r>
          </w:p>
        </w:tc>
        <w:tc>
          <w:tcPr>
            <w:tcW w:w="1209" w:type="dxa"/>
            <w:tcBorders>
              <w:top w:val="single" w:sz="4" w:space="0" w:color="auto"/>
              <w:left w:val="single" w:sz="4" w:space="0" w:color="auto"/>
              <w:bottom w:val="single" w:sz="4" w:space="0" w:color="auto"/>
              <w:right w:val="single" w:sz="4" w:space="0" w:color="auto"/>
            </w:tcBorders>
            <w:vAlign w:val="center"/>
          </w:tcPr>
          <w:p w14:paraId="5A3C6A4F"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5AC75035"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36</w:t>
            </w:r>
          </w:p>
        </w:tc>
        <w:tc>
          <w:tcPr>
            <w:tcW w:w="704" w:type="dxa"/>
            <w:tcBorders>
              <w:top w:val="single" w:sz="4" w:space="0" w:color="auto"/>
              <w:left w:val="single" w:sz="4" w:space="0" w:color="auto"/>
              <w:bottom w:val="single" w:sz="4" w:space="0" w:color="auto"/>
              <w:right w:val="single" w:sz="4" w:space="0" w:color="auto"/>
            </w:tcBorders>
            <w:vAlign w:val="center"/>
          </w:tcPr>
          <w:p w14:paraId="2B5CF698"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86CE9EE"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75571897"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29573D7C"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5DD6716D"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02534C3"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2E65D02B" w14:textId="0217DAC6"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Bo chuông điện tim</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2EFC55C" w14:textId="68309F57" w:rsidR="001D5040" w:rsidRPr="001F1312" w:rsidRDefault="001D5040" w:rsidP="001D5040">
            <w:pPr>
              <w:rPr>
                <w:rFonts w:ascii="Times New Roman" w:eastAsia="Times New Roman" w:hAnsi="Times New Roman" w:cs="Times New Roman"/>
                <w:lang w:eastAsia="en-US"/>
              </w:rPr>
            </w:pPr>
            <w:r w:rsidRPr="00566E99">
              <w:rPr>
                <w:rFonts w:ascii="Times New Roman" w:eastAsia="Times New Roman" w:hAnsi="Times New Roman" w:cs="Times New Roman"/>
                <w:lang w:eastAsia="en-US"/>
              </w:rPr>
              <w:t>Bo chuông điện tim dùng cho điện cực hút, đảm bảo tiếp xúc tốt và tín hiệu ổn định</w:t>
            </w:r>
          </w:p>
        </w:tc>
        <w:tc>
          <w:tcPr>
            <w:tcW w:w="1209" w:type="dxa"/>
            <w:tcBorders>
              <w:top w:val="single" w:sz="4" w:space="0" w:color="auto"/>
              <w:left w:val="single" w:sz="4" w:space="0" w:color="auto"/>
              <w:bottom w:val="single" w:sz="4" w:space="0" w:color="auto"/>
              <w:right w:val="single" w:sz="4" w:space="0" w:color="auto"/>
            </w:tcBorders>
            <w:vAlign w:val="center"/>
          </w:tcPr>
          <w:p w14:paraId="13732414"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433BDBF2"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07</w:t>
            </w:r>
          </w:p>
        </w:tc>
        <w:tc>
          <w:tcPr>
            <w:tcW w:w="704" w:type="dxa"/>
            <w:tcBorders>
              <w:top w:val="single" w:sz="4" w:space="0" w:color="auto"/>
              <w:left w:val="single" w:sz="4" w:space="0" w:color="auto"/>
              <w:bottom w:val="single" w:sz="4" w:space="0" w:color="auto"/>
              <w:right w:val="single" w:sz="4" w:space="0" w:color="auto"/>
            </w:tcBorders>
            <w:vAlign w:val="center"/>
          </w:tcPr>
          <w:p w14:paraId="6A71B418"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716ED1D"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Bộ</w:t>
            </w:r>
          </w:p>
        </w:tc>
        <w:tc>
          <w:tcPr>
            <w:tcW w:w="648" w:type="dxa"/>
            <w:tcBorders>
              <w:top w:val="single" w:sz="4" w:space="0" w:color="auto"/>
              <w:left w:val="single" w:sz="4" w:space="0" w:color="auto"/>
              <w:bottom w:val="single" w:sz="4" w:space="0" w:color="auto"/>
              <w:right w:val="single" w:sz="4" w:space="0" w:color="auto"/>
            </w:tcBorders>
          </w:tcPr>
          <w:p w14:paraId="359336B2"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6BA6173D"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368E3411"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6CA3C97"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3FFA05C5" w14:textId="679C9B3C" w:rsidR="001D5040"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Ống đặt nội khí quản </w:t>
            </w:r>
            <w:r w:rsidR="008337FC">
              <w:rPr>
                <w:rFonts w:ascii="Times New Roman" w:eastAsia="Times New Roman" w:hAnsi="Times New Roman" w:cs="Times New Roman"/>
                <w:lang w:eastAsia="en-US"/>
              </w:rPr>
              <w:t>có</w:t>
            </w:r>
            <w:r w:rsidRPr="001F1312">
              <w:rPr>
                <w:rFonts w:ascii="Times New Roman" w:eastAsia="Times New Roman" w:hAnsi="Times New Roman" w:cs="Times New Roman"/>
                <w:lang w:eastAsia="en-US"/>
              </w:rPr>
              <w:t xml:space="preserve"> bóng</w:t>
            </w:r>
          </w:p>
          <w:p w14:paraId="75BC1EB8" w14:textId="77777777" w:rsidR="00DB5F3D" w:rsidRDefault="00DB5F3D" w:rsidP="001D5040">
            <w:pPr>
              <w:jc w:val="center"/>
              <w:rPr>
                <w:rFonts w:ascii="Times New Roman" w:eastAsia="Times New Roman" w:hAnsi="Times New Roman" w:cs="Times New Roman"/>
                <w:lang w:eastAsia="en-US"/>
              </w:rPr>
            </w:pPr>
          </w:p>
          <w:p w14:paraId="4CF375F9" w14:textId="77777777" w:rsidR="00DB5F3D" w:rsidRDefault="00DB5F3D" w:rsidP="001D5040">
            <w:pPr>
              <w:jc w:val="center"/>
              <w:rPr>
                <w:rFonts w:ascii="Times New Roman" w:eastAsia="Times New Roman" w:hAnsi="Times New Roman" w:cs="Times New Roman"/>
                <w:lang w:eastAsia="en-US"/>
              </w:rPr>
            </w:pPr>
          </w:p>
          <w:p w14:paraId="1783261A" w14:textId="23118633" w:rsidR="00DB5F3D" w:rsidRPr="001F1312" w:rsidRDefault="00DB5F3D" w:rsidP="001D5040">
            <w:pPr>
              <w:jc w:val="center"/>
              <w:rPr>
                <w:rFonts w:ascii="Times New Roman" w:eastAsia="Times New Roman" w:hAnsi="Times New Roman" w:cs="Times New Roman"/>
                <w:lang w:eastAsia="en-US"/>
              </w:rPr>
            </w:pPr>
          </w:p>
        </w:tc>
        <w:tc>
          <w:tcPr>
            <w:tcW w:w="3091" w:type="dxa"/>
            <w:tcBorders>
              <w:top w:val="single" w:sz="4" w:space="0" w:color="auto"/>
              <w:left w:val="single" w:sz="4" w:space="0" w:color="auto"/>
              <w:bottom w:val="single" w:sz="4" w:space="0" w:color="auto"/>
              <w:right w:val="single" w:sz="4" w:space="0" w:color="auto"/>
            </w:tcBorders>
            <w:vAlign w:val="center"/>
            <w:hideMark/>
          </w:tcPr>
          <w:p w14:paraId="725610A4"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w:t>
            </w:r>
            <w:r w:rsidRPr="001D5040">
              <w:rPr>
                <w:rFonts w:ascii="Times New Roman" w:eastAsia="Times New Roman" w:hAnsi="Times New Roman" w:cs="Times New Roman"/>
                <w:b/>
                <w:lang w:eastAsia="en-US"/>
              </w:rPr>
              <w:t>Số 8</w:t>
            </w:r>
          </w:p>
          <w:p w14:paraId="6AC953AB"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xuất từ nhựa PVC không độc hại, trong suốt mềm mại.</w:t>
            </w:r>
          </w:p>
          <w:p w14:paraId="489BBD22"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Đóng gói riêng lẻ từng túi.</w:t>
            </w:r>
          </w:p>
          <w:p w14:paraId="1740E7DC" w14:textId="77777777" w:rsidR="001D5040"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300BA5FC" w14:textId="77777777" w:rsidR="00DB5F3D" w:rsidRDefault="00DB5F3D" w:rsidP="001D5040">
            <w:pPr>
              <w:rPr>
                <w:rFonts w:ascii="Times New Roman" w:eastAsia="Times New Roman" w:hAnsi="Times New Roman" w:cs="Times New Roman"/>
                <w:lang w:eastAsia="en-US"/>
              </w:rPr>
            </w:pPr>
          </w:p>
          <w:p w14:paraId="49EB7DD4" w14:textId="77777777" w:rsidR="00DB5F3D" w:rsidRDefault="00DB5F3D" w:rsidP="001D5040">
            <w:pPr>
              <w:rPr>
                <w:rFonts w:ascii="Times New Roman" w:eastAsia="Times New Roman" w:hAnsi="Times New Roman" w:cs="Times New Roman"/>
                <w:lang w:eastAsia="en-US"/>
              </w:rPr>
            </w:pPr>
          </w:p>
          <w:p w14:paraId="6A46FA37" w14:textId="77777777" w:rsidR="00DB5F3D" w:rsidRDefault="00DB5F3D" w:rsidP="001D5040">
            <w:pPr>
              <w:rPr>
                <w:rFonts w:ascii="Times New Roman" w:eastAsia="Times New Roman" w:hAnsi="Times New Roman" w:cs="Times New Roman"/>
                <w:lang w:eastAsia="en-US"/>
              </w:rPr>
            </w:pPr>
          </w:p>
          <w:p w14:paraId="3FE4AE81" w14:textId="19B39E7D" w:rsidR="00DB5F3D" w:rsidRPr="001F1312" w:rsidRDefault="00DB5F3D" w:rsidP="001D5040">
            <w:pPr>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43076F7E"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3301B87C" w14:textId="77777777" w:rsidR="001D5040"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w:t>
            </w:r>
          </w:p>
          <w:p w14:paraId="640F3D85" w14:textId="77777777" w:rsidR="00DB5F3D" w:rsidRDefault="00DB5F3D" w:rsidP="001D5040">
            <w:pPr>
              <w:jc w:val="right"/>
              <w:rPr>
                <w:rFonts w:ascii="Times New Roman" w:eastAsia="Times New Roman" w:hAnsi="Times New Roman" w:cs="Times New Roman"/>
                <w:lang w:eastAsia="en-US"/>
              </w:rPr>
            </w:pPr>
          </w:p>
          <w:p w14:paraId="0F4D0C71" w14:textId="77777777" w:rsidR="00DB5F3D" w:rsidRPr="001F1312" w:rsidRDefault="00DB5F3D" w:rsidP="001D5040">
            <w:pPr>
              <w:jc w:val="right"/>
              <w:rPr>
                <w:rFonts w:ascii="Times New Roman" w:eastAsia="Times New Roman" w:hAnsi="Times New Roman" w:cs="Times New Roman"/>
                <w:lang w:eastAsia="en-US"/>
              </w:rPr>
            </w:pPr>
          </w:p>
        </w:tc>
        <w:tc>
          <w:tcPr>
            <w:tcW w:w="704" w:type="dxa"/>
            <w:tcBorders>
              <w:top w:val="single" w:sz="4" w:space="0" w:color="auto"/>
              <w:left w:val="single" w:sz="4" w:space="0" w:color="auto"/>
              <w:bottom w:val="single" w:sz="4" w:space="0" w:color="auto"/>
              <w:right w:val="single" w:sz="4" w:space="0" w:color="auto"/>
            </w:tcBorders>
            <w:vAlign w:val="center"/>
          </w:tcPr>
          <w:p w14:paraId="19E31276"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7B7F44E" w14:textId="77777777" w:rsidR="001D5040"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p w14:paraId="272417C6" w14:textId="77777777" w:rsidR="00DB5F3D" w:rsidRDefault="00DB5F3D" w:rsidP="001D5040">
            <w:pPr>
              <w:jc w:val="right"/>
              <w:rPr>
                <w:rFonts w:ascii="Times New Roman" w:eastAsia="Times New Roman" w:hAnsi="Times New Roman" w:cs="Times New Roman"/>
                <w:lang w:eastAsia="en-US"/>
              </w:rPr>
            </w:pPr>
          </w:p>
          <w:p w14:paraId="3747F051" w14:textId="77777777" w:rsidR="00DB5F3D" w:rsidRPr="001F1312" w:rsidRDefault="00DB5F3D" w:rsidP="001D5040">
            <w:pPr>
              <w:jc w:val="right"/>
              <w:rPr>
                <w:rFonts w:ascii="Times New Roman" w:eastAsia="Times New Roman" w:hAnsi="Times New Roman" w:cs="Times New Roman"/>
                <w:lang w:eastAsia="en-US"/>
              </w:rPr>
            </w:pPr>
          </w:p>
        </w:tc>
        <w:tc>
          <w:tcPr>
            <w:tcW w:w="648" w:type="dxa"/>
            <w:tcBorders>
              <w:top w:val="single" w:sz="4" w:space="0" w:color="auto"/>
              <w:left w:val="single" w:sz="4" w:space="0" w:color="auto"/>
              <w:bottom w:val="single" w:sz="4" w:space="0" w:color="auto"/>
              <w:right w:val="single" w:sz="4" w:space="0" w:color="auto"/>
            </w:tcBorders>
          </w:tcPr>
          <w:p w14:paraId="5DDB16C9"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906022C"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435B0AC4"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870411A"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1AD3F2C9"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Dây hút dịch </w:t>
            </w:r>
            <w:r w:rsidRPr="001F1312">
              <w:rPr>
                <w:rFonts w:ascii="Times New Roman" w:eastAsia="Times New Roman" w:hAnsi="Times New Roman" w:cs="Times New Roman"/>
                <w:lang w:eastAsia="en-US"/>
              </w:rPr>
              <w:lastRenderedPageBreak/>
              <w:t>MPV sử dụng một lần</w:t>
            </w:r>
            <w:r>
              <w:rPr>
                <w:rFonts w:ascii="Times New Roman" w:eastAsia="Times New Roman" w:hAnsi="Times New Roman" w:cs="Times New Roman"/>
                <w:lang w:eastAsia="en-US"/>
              </w:rPr>
              <w:t xml:space="preserve"> số</w:t>
            </w:r>
            <w:r w:rsidRPr="001F1312">
              <w:rPr>
                <w:rFonts w:ascii="Times New Roman" w:eastAsia="Times New Roman" w:hAnsi="Times New Roman" w:cs="Times New Roman"/>
                <w:lang w:eastAsia="en-US"/>
              </w:rPr>
              <w:t xml:space="preserve"> 14</w:t>
            </w:r>
          </w:p>
          <w:p w14:paraId="557E3C84" w14:textId="77777777" w:rsidR="001D5040" w:rsidRPr="001F1312" w:rsidRDefault="001D5040" w:rsidP="001D5040">
            <w:pPr>
              <w:jc w:val="center"/>
              <w:rPr>
                <w:rFonts w:ascii="Times New Roman" w:eastAsia="Times New Roman" w:hAnsi="Times New Roman" w:cs="Times New Roman"/>
                <w:lang w:eastAsia="en-US"/>
              </w:rPr>
            </w:pPr>
          </w:p>
        </w:tc>
        <w:tc>
          <w:tcPr>
            <w:tcW w:w="3091" w:type="dxa"/>
            <w:tcBorders>
              <w:top w:val="single" w:sz="4" w:space="0" w:color="auto"/>
              <w:left w:val="single" w:sz="4" w:space="0" w:color="auto"/>
              <w:bottom w:val="single" w:sz="4" w:space="0" w:color="auto"/>
              <w:right w:val="single" w:sz="4" w:space="0" w:color="auto"/>
            </w:tcBorders>
            <w:vAlign w:val="center"/>
            <w:hideMark/>
          </w:tcPr>
          <w:p w14:paraId="6E6E547A"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lastRenderedPageBreak/>
              <w:t xml:space="preserve">- Sản phẩm được kết cấu 02 phần. Khóa van và dây dẫn. </w:t>
            </w:r>
          </w:p>
          <w:p w14:paraId="19ABBCF1"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lastRenderedPageBreak/>
              <w:t xml:space="preserve">- Dây dẫn được sản xuất từ chất liệu nhựa PVC nguyên sinh không chứa DEHP, nhựa trong, nhẵn bóng tránh gây tổn thương, xây xước niêm mạc, đầu dây hút có 2 mắt phụ để hút.  </w:t>
            </w:r>
          </w:p>
          <w:p w14:paraId="6C7C1D53"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Dây có độ dài ≥ 55cm. </w:t>
            </w:r>
          </w:p>
          <w:p w14:paraId="707DE6B2"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Khoá van chia nhiều màu dễ phân biệt giữa các số, có 2 loại có nắp và không nắp. Bao bì có miếng giấy thoát khí</w:t>
            </w:r>
          </w:p>
          <w:p w14:paraId="73B419E2" w14:textId="29082A16"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5F51DEFF"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62E4CC0E"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22</w:t>
            </w:r>
          </w:p>
        </w:tc>
        <w:tc>
          <w:tcPr>
            <w:tcW w:w="704" w:type="dxa"/>
            <w:tcBorders>
              <w:top w:val="single" w:sz="4" w:space="0" w:color="auto"/>
              <w:left w:val="single" w:sz="4" w:space="0" w:color="auto"/>
              <w:bottom w:val="single" w:sz="4" w:space="0" w:color="auto"/>
              <w:right w:val="single" w:sz="4" w:space="0" w:color="auto"/>
            </w:tcBorders>
            <w:vAlign w:val="center"/>
          </w:tcPr>
          <w:p w14:paraId="7E7512BE"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C5D052C"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479C5674"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53AD8884"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32D3409F"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16B8E0BD"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4D927CD7" w14:textId="64C8E38A"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hút dịch MPV sử dụng một lần</w:t>
            </w:r>
            <w:r>
              <w:rPr>
                <w:rFonts w:ascii="Times New Roman" w:eastAsia="Times New Roman" w:hAnsi="Times New Roman" w:cs="Times New Roman"/>
                <w:lang w:eastAsia="en-US"/>
              </w:rPr>
              <w:t xml:space="preserve"> số</w:t>
            </w:r>
            <w:r w:rsidRPr="001F1312">
              <w:rPr>
                <w:rFonts w:ascii="Times New Roman" w:eastAsia="Times New Roman" w:hAnsi="Times New Roman" w:cs="Times New Roman"/>
                <w:lang w:eastAsia="en-US"/>
              </w:rPr>
              <w:t xml:space="preserve"> 1</w:t>
            </w:r>
            <w:r>
              <w:rPr>
                <w:rFonts w:ascii="Times New Roman" w:eastAsia="Times New Roman" w:hAnsi="Times New Roman" w:cs="Times New Roman"/>
                <w:lang w:eastAsia="en-US"/>
              </w:rPr>
              <w:t>6</w:t>
            </w:r>
          </w:p>
        </w:tc>
        <w:tc>
          <w:tcPr>
            <w:tcW w:w="3091" w:type="dxa"/>
            <w:tcBorders>
              <w:top w:val="single" w:sz="4" w:space="0" w:color="auto"/>
              <w:left w:val="single" w:sz="4" w:space="0" w:color="auto"/>
              <w:bottom w:val="single" w:sz="4" w:space="0" w:color="auto"/>
              <w:right w:val="single" w:sz="4" w:space="0" w:color="auto"/>
            </w:tcBorders>
            <w:vAlign w:val="center"/>
            <w:hideMark/>
          </w:tcPr>
          <w:p w14:paraId="410B8D7D"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Sản phẩm được kết cấu 02 phần. Khóa van và dây dẫn. </w:t>
            </w:r>
          </w:p>
          <w:p w14:paraId="733FC8DA"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Dây dẫn được sản xuất từ chất liệu nhựa PVC nguyên sinh không chứa DEHP, nhựa trong, nhẵn bóng tránh gây tổn thương, xây xước niêm mạc, đầu dây hút có 2 mắt phụ để hút.  Dây có độ dài ≥ 55cm. </w:t>
            </w:r>
          </w:p>
          <w:p w14:paraId="7109483B"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Khoá van chia nhiều màu dễ phân biệt giữa các số, có 2 loại có nắp và không nắp. Bao bì có miếng giấy thoát khí</w:t>
            </w:r>
          </w:p>
          <w:p w14:paraId="30B96836" w14:textId="0C24F526"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53DFA034"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4511DAC2"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20</w:t>
            </w:r>
          </w:p>
        </w:tc>
        <w:tc>
          <w:tcPr>
            <w:tcW w:w="704" w:type="dxa"/>
            <w:tcBorders>
              <w:top w:val="single" w:sz="4" w:space="0" w:color="auto"/>
              <w:left w:val="single" w:sz="4" w:space="0" w:color="auto"/>
              <w:bottom w:val="single" w:sz="4" w:space="0" w:color="auto"/>
              <w:right w:val="single" w:sz="4" w:space="0" w:color="auto"/>
            </w:tcBorders>
            <w:vAlign w:val="center"/>
          </w:tcPr>
          <w:p w14:paraId="59022595"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268AE8E"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44FD46DE"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43947EDA"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35207F14"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D62DBEA"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049B9D24" w14:textId="4ABA9208"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Thông tiểu 2 nhánh số 14</w:t>
            </w:r>
          </w:p>
        </w:tc>
        <w:tc>
          <w:tcPr>
            <w:tcW w:w="3091" w:type="dxa"/>
            <w:tcBorders>
              <w:top w:val="single" w:sz="4" w:space="0" w:color="auto"/>
              <w:left w:val="single" w:sz="4" w:space="0" w:color="auto"/>
              <w:bottom w:val="single" w:sz="4" w:space="0" w:color="auto"/>
              <w:right w:val="single" w:sz="4" w:space="0" w:color="auto"/>
            </w:tcBorders>
            <w:vAlign w:val="center"/>
            <w:hideMark/>
          </w:tcPr>
          <w:p w14:paraId="5E9A2BC7"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từ cao su tự nhiên.</w:t>
            </w:r>
            <w:r w:rsidRPr="001F1312">
              <w:rPr>
                <w:rFonts w:ascii="Times New Roman" w:eastAsia="Times New Roman" w:hAnsi="Times New Roman" w:cs="Times New Roman"/>
                <w:lang w:eastAsia="en-US"/>
              </w:rPr>
              <w:br/>
              <w:t>- Được phủ 1 lớp silicone.</w:t>
            </w:r>
            <w:r w:rsidRPr="001F1312">
              <w:rPr>
                <w:rFonts w:ascii="Times New Roman" w:eastAsia="Times New Roman" w:hAnsi="Times New Roman" w:cs="Times New Roman"/>
                <w:lang w:eastAsia="en-US"/>
              </w:rPr>
              <w:br/>
              <w:t>- Có van nhựa hoặc van cao su.</w:t>
            </w:r>
          </w:p>
          <w:p w14:paraId="5A5BC209" w14:textId="77777777" w:rsidR="001D5040"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4655FF7F" w14:textId="5B8E5FA9" w:rsidR="00DB5F3D" w:rsidRPr="001F1312" w:rsidRDefault="00DB5F3D" w:rsidP="001D5040">
            <w:pPr>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6C37881F"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96DF710"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w:t>
            </w:r>
          </w:p>
        </w:tc>
        <w:tc>
          <w:tcPr>
            <w:tcW w:w="704" w:type="dxa"/>
            <w:tcBorders>
              <w:top w:val="single" w:sz="4" w:space="0" w:color="auto"/>
              <w:left w:val="single" w:sz="4" w:space="0" w:color="auto"/>
              <w:bottom w:val="single" w:sz="4" w:space="0" w:color="auto"/>
              <w:right w:val="single" w:sz="4" w:space="0" w:color="auto"/>
            </w:tcBorders>
            <w:vAlign w:val="center"/>
          </w:tcPr>
          <w:p w14:paraId="7AABE691"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FB94D00"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72CBCA72"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0F226244"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790669CE"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3AB7FAD5"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3F1E8BAE" w14:textId="05C0FA9D"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Thông tiểu 2 nhánh số 16</w:t>
            </w:r>
          </w:p>
        </w:tc>
        <w:tc>
          <w:tcPr>
            <w:tcW w:w="3091" w:type="dxa"/>
            <w:tcBorders>
              <w:top w:val="single" w:sz="4" w:space="0" w:color="auto"/>
              <w:left w:val="single" w:sz="4" w:space="0" w:color="auto"/>
              <w:bottom w:val="single" w:sz="4" w:space="0" w:color="auto"/>
              <w:right w:val="single" w:sz="4" w:space="0" w:color="auto"/>
            </w:tcBorders>
            <w:vAlign w:val="center"/>
            <w:hideMark/>
          </w:tcPr>
          <w:p w14:paraId="5D23B66E" w14:textId="77777777"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từ cao su tự nhiên.</w:t>
            </w:r>
            <w:r w:rsidRPr="001F1312">
              <w:rPr>
                <w:rFonts w:ascii="Times New Roman" w:eastAsia="Times New Roman" w:hAnsi="Times New Roman" w:cs="Times New Roman"/>
                <w:lang w:eastAsia="en-US"/>
              </w:rPr>
              <w:br/>
              <w:t>- Được phủ 1 lớp silicone.</w:t>
            </w:r>
            <w:r w:rsidRPr="001F1312">
              <w:rPr>
                <w:rFonts w:ascii="Times New Roman" w:eastAsia="Times New Roman" w:hAnsi="Times New Roman" w:cs="Times New Roman"/>
                <w:lang w:eastAsia="en-US"/>
              </w:rPr>
              <w:br/>
              <w:t>- Có van nhựa hoặc van cao su.</w:t>
            </w:r>
          </w:p>
          <w:p w14:paraId="79B6911A" w14:textId="77777777" w:rsidR="001D5040"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6BE99BA3" w14:textId="77777777" w:rsidR="00DB5F3D" w:rsidRDefault="00DB5F3D" w:rsidP="001D5040">
            <w:pPr>
              <w:rPr>
                <w:rFonts w:ascii="Times New Roman" w:eastAsia="Times New Roman" w:hAnsi="Times New Roman" w:cs="Times New Roman"/>
                <w:lang w:eastAsia="en-US"/>
              </w:rPr>
            </w:pPr>
          </w:p>
          <w:p w14:paraId="7C04AC87" w14:textId="77777777" w:rsidR="00DB5F3D" w:rsidRDefault="00DB5F3D" w:rsidP="001D5040">
            <w:pPr>
              <w:rPr>
                <w:rFonts w:ascii="Times New Roman" w:eastAsia="Times New Roman" w:hAnsi="Times New Roman" w:cs="Times New Roman"/>
                <w:lang w:eastAsia="en-US"/>
              </w:rPr>
            </w:pPr>
          </w:p>
          <w:p w14:paraId="0EE9ECAF" w14:textId="3E1A81BD" w:rsidR="00DB5F3D" w:rsidRPr="001F1312" w:rsidRDefault="00DB5F3D" w:rsidP="001D5040">
            <w:pPr>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3F29B078"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3D63BC97"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w:t>
            </w:r>
          </w:p>
        </w:tc>
        <w:tc>
          <w:tcPr>
            <w:tcW w:w="704" w:type="dxa"/>
            <w:tcBorders>
              <w:top w:val="single" w:sz="4" w:space="0" w:color="auto"/>
              <w:left w:val="single" w:sz="4" w:space="0" w:color="auto"/>
              <w:bottom w:val="single" w:sz="4" w:space="0" w:color="auto"/>
              <w:right w:val="single" w:sz="4" w:space="0" w:color="auto"/>
            </w:tcBorders>
            <w:vAlign w:val="center"/>
          </w:tcPr>
          <w:p w14:paraId="3646D442"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649B4ED"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64AED6D7"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2274E1C8"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662FDA57"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615EDDD"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1252EBAA" w14:textId="2633C17F"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Ống thông dạ dày</w:t>
            </w:r>
          </w:p>
        </w:tc>
        <w:tc>
          <w:tcPr>
            <w:tcW w:w="3091" w:type="dxa"/>
            <w:tcBorders>
              <w:top w:val="single" w:sz="4" w:space="0" w:color="auto"/>
              <w:left w:val="single" w:sz="4" w:space="0" w:color="auto"/>
              <w:bottom w:val="single" w:sz="4" w:space="0" w:color="auto"/>
              <w:right w:val="single" w:sz="4" w:space="0" w:color="auto"/>
            </w:tcBorders>
            <w:vAlign w:val="center"/>
            <w:hideMark/>
          </w:tcPr>
          <w:p w14:paraId="2A92EC52"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w:t>
            </w:r>
            <w:r w:rsidRPr="001D5040">
              <w:rPr>
                <w:rFonts w:ascii="Times New Roman" w:eastAsia="Times New Roman" w:hAnsi="Times New Roman" w:cs="Times New Roman"/>
                <w:lang w:eastAsia="en-US"/>
              </w:rPr>
              <w:t>Ống thông dạ dày không nắp số</w:t>
            </w:r>
            <w:r>
              <w:rPr>
                <w:rFonts w:ascii="Times New Roman" w:eastAsia="Times New Roman" w:hAnsi="Times New Roman" w:cs="Times New Roman"/>
                <w:lang w:eastAsia="en-US"/>
              </w:rPr>
              <w:t xml:space="preserve"> 14</w:t>
            </w:r>
            <w:r w:rsidRPr="001F1312">
              <w:rPr>
                <w:rFonts w:ascii="Times New Roman" w:eastAsia="Times New Roman" w:hAnsi="Times New Roman" w:cs="Times New Roman"/>
                <w:lang w:eastAsia="en-US"/>
              </w:rPr>
              <w:t xml:space="preserve"> </w:t>
            </w:r>
          </w:p>
          <w:p w14:paraId="6180CEB1" w14:textId="77777777" w:rsidR="001D5040" w:rsidRPr="001F1312"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Dây dẫn được sản xuất từ chất liệu nhựa PVC nguyên sinh, mềm, dẻo, trơn giảm tổn thương niêm mạc.</w:t>
            </w:r>
          </w:p>
          <w:p w14:paraId="2EB0CCB0" w14:textId="77777777" w:rsidR="001D5040"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4FA959E6" w14:textId="77777777" w:rsidR="00DB5F3D" w:rsidRDefault="00DB5F3D" w:rsidP="001D5040">
            <w:pPr>
              <w:jc w:val="both"/>
              <w:rPr>
                <w:rFonts w:ascii="Times New Roman" w:eastAsia="Times New Roman" w:hAnsi="Times New Roman" w:cs="Times New Roman"/>
                <w:lang w:eastAsia="en-US"/>
              </w:rPr>
            </w:pPr>
          </w:p>
          <w:p w14:paraId="2EEA9DDA" w14:textId="77777777" w:rsidR="00DB5F3D" w:rsidRDefault="00DB5F3D" w:rsidP="001D5040">
            <w:pPr>
              <w:jc w:val="both"/>
              <w:rPr>
                <w:rFonts w:ascii="Times New Roman" w:eastAsia="Times New Roman" w:hAnsi="Times New Roman" w:cs="Times New Roman"/>
                <w:lang w:eastAsia="en-US"/>
              </w:rPr>
            </w:pPr>
          </w:p>
          <w:p w14:paraId="43E48553" w14:textId="25865264" w:rsidR="00DB5F3D" w:rsidRPr="001F1312" w:rsidRDefault="00DB5F3D" w:rsidP="001D5040">
            <w:pPr>
              <w:jc w:val="both"/>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30DBA269"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74F26724"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25</w:t>
            </w:r>
          </w:p>
        </w:tc>
        <w:tc>
          <w:tcPr>
            <w:tcW w:w="704" w:type="dxa"/>
            <w:tcBorders>
              <w:top w:val="single" w:sz="4" w:space="0" w:color="auto"/>
              <w:left w:val="single" w:sz="4" w:space="0" w:color="auto"/>
              <w:bottom w:val="single" w:sz="4" w:space="0" w:color="auto"/>
              <w:right w:val="single" w:sz="4" w:space="0" w:color="auto"/>
            </w:tcBorders>
            <w:vAlign w:val="center"/>
          </w:tcPr>
          <w:p w14:paraId="126BB77B"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6AB6A2"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1DED5399"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4ACD9E4"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2C84D557"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54D825A1"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03286C28" w14:textId="60BB93EB"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Túi đựng nước tiểu</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C8062A1" w14:textId="520419DE" w:rsidR="001D5040" w:rsidRPr="001F1312" w:rsidRDefault="008337FC"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Sản xuất từ nhựa y tế PVC, không độc hại. </w:t>
            </w:r>
            <w:r w:rsidRPr="001F1312">
              <w:rPr>
                <w:rFonts w:ascii="Times New Roman" w:eastAsia="Times New Roman" w:hAnsi="Times New Roman" w:cs="Times New Roman"/>
                <w:lang w:eastAsia="en-US"/>
              </w:rPr>
              <w:br/>
              <w:t xml:space="preserve">- Kích cỡ 2000ml, độ dày 1.2mm, phân vạch rõ ràng. Có vạch dung tích mỗi 100ml. Đảm bảo kín không rò rỉ. Có bảng chia vạch nghiêng cho </w:t>
            </w:r>
            <w:r w:rsidRPr="001F1312">
              <w:rPr>
                <w:rFonts w:ascii="Times New Roman" w:eastAsia="Times New Roman" w:hAnsi="Times New Roman" w:cs="Times New Roman"/>
                <w:lang w:eastAsia="en-US"/>
              </w:rPr>
              <w:lastRenderedPageBreak/>
              <w:t xml:space="preserve">phép theo dõi lượng nước tiểu cực ít (25ml) trong những trường hợp bệnh nhân thiểu niệu. </w:t>
            </w:r>
            <w:r w:rsidRPr="001F1312">
              <w:rPr>
                <w:rFonts w:ascii="Times New Roman" w:eastAsia="Times New Roman" w:hAnsi="Times New Roman" w:cs="Times New Roman"/>
                <w:lang w:eastAsia="en-US"/>
              </w:rPr>
              <w:br/>
              <w:t>- Van xả thoát đáy chữ T, chống trào ngược, ống đầu vào 90</w:t>
            </w:r>
            <w:r>
              <w:rPr>
                <w:rFonts w:ascii="Times New Roman" w:eastAsia="Times New Roman" w:hAnsi="Times New Roman" w:cs="Times New Roman"/>
                <w:lang w:eastAsia="en-US"/>
              </w:rPr>
              <w:t>cm. Có quai treo bằng nhựa PVC.</w:t>
            </w:r>
            <w:r w:rsidRPr="001F1312">
              <w:rPr>
                <w:rFonts w:ascii="Times New Roman" w:eastAsia="Times New Roman" w:hAnsi="Times New Roman" w:cs="Times New Roman"/>
                <w:lang w:eastAsia="en-US"/>
              </w:rPr>
              <w:br/>
              <w:t xml:space="preserve">- Sản phẩm được tiệt trùng </w:t>
            </w:r>
            <w:r w:rsidRPr="001F1312">
              <w:rPr>
                <w:rFonts w:ascii="Times New Roman" w:eastAsia="Times New Roman" w:hAnsi="Times New Roman" w:cs="Times New Roman"/>
                <w:lang w:eastAsia="en-US"/>
              </w:rPr>
              <w:b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04547D7A"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385E73A2"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60</w:t>
            </w:r>
          </w:p>
        </w:tc>
        <w:tc>
          <w:tcPr>
            <w:tcW w:w="704" w:type="dxa"/>
            <w:tcBorders>
              <w:top w:val="single" w:sz="4" w:space="0" w:color="auto"/>
              <w:left w:val="single" w:sz="4" w:space="0" w:color="auto"/>
              <w:bottom w:val="single" w:sz="4" w:space="0" w:color="auto"/>
              <w:right w:val="single" w:sz="4" w:space="0" w:color="auto"/>
            </w:tcBorders>
            <w:vAlign w:val="center"/>
          </w:tcPr>
          <w:p w14:paraId="1A86DE2D"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3063366"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5FEE9BBB"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5FD9404E"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61B40DAF"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7EF93EBF"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hideMark/>
          </w:tcPr>
          <w:p w14:paraId="3AE924EA" w14:textId="396F0C10"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SimSun" w:hAnsi="Times New Roman" w:cs="Times New Roman"/>
                <w:lang w:eastAsia="en-US"/>
              </w:rPr>
              <w:t>Ống ly tâm</w:t>
            </w:r>
          </w:p>
        </w:tc>
        <w:tc>
          <w:tcPr>
            <w:tcW w:w="3091" w:type="dxa"/>
            <w:tcBorders>
              <w:top w:val="single" w:sz="4" w:space="0" w:color="auto"/>
              <w:left w:val="single" w:sz="4" w:space="0" w:color="auto"/>
              <w:bottom w:val="single" w:sz="4" w:space="0" w:color="auto"/>
              <w:right w:val="single" w:sz="4" w:space="0" w:color="auto"/>
            </w:tcBorders>
            <w:vAlign w:val="center"/>
            <w:hideMark/>
          </w:tcPr>
          <w:p w14:paraId="742E8BFD" w14:textId="77777777" w:rsidR="001D5040" w:rsidRPr="001F1312" w:rsidRDefault="001D5040" w:rsidP="001D5040">
            <w:pPr>
              <w:jc w:val="both"/>
              <w:rPr>
                <w:rFonts w:ascii="Times New Roman" w:eastAsia="SimSun" w:hAnsi="Times New Roman" w:cs="Times New Roman"/>
                <w:lang w:eastAsia="en-US"/>
              </w:rPr>
            </w:pPr>
            <w:r w:rsidRPr="001F1312">
              <w:rPr>
                <w:rFonts w:ascii="Times New Roman" w:eastAsia="SimSun" w:hAnsi="Times New Roman" w:cs="Times New Roman"/>
                <w:lang w:eastAsia="en-US"/>
              </w:rPr>
              <w:t>- Được làm từ nhựa trong suốt, có nắp an toàn để tránh tình trạng xuất hiện khe hở, với các nút</w:t>
            </w:r>
            <w:r w:rsidRPr="001F1312">
              <w:rPr>
                <w:rFonts w:ascii="Times New Roman" w:eastAsia="SimSun" w:hAnsi="Times New Roman" w:cs="Times New Roman"/>
                <w:lang w:eastAsia="en-US"/>
              </w:rPr>
              <w:br/>
              <w:t xml:space="preserve">gờ thể hiện dung tích được làm mờ. </w:t>
            </w:r>
            <w:r w:rsidRPr="001F1312">
              <w:rPr>
                <w:rFonts w:ascii="Times New Roman" w:eastAsia="SimSun" w:hAnsi="Times New Roman" w:cs="Times New Roman"/>
                <w:lang w:eastAsia="en-US"/>
              </w:rPr>
              <w:br/>
              <w:t xml:space="preserve"> - Nó có thể được sử dụng trong các máy ly tâm lên tới 17.000 rpm max. </w:t>
            </w:r>
            <w:r w:rsidRPr="001F1312">
              <w:rPr>
                <w:rFonts w:ascii="Times New Roman" w:eastAsia="SimSun" w:hAnsi="Times New Roman" w:cs="Times New Roman"/>
                <w:lang w:eastAsia="en-US"/>
              </w:rPr>
              <w:br/>
              <w:t xml:space="preserve"> - Với thiết kế bề mặt nắp phẳng, và dễ dàng thực hiện việc mở, đóng nắp. </w:t>
            </w:r>
            <w:r w:rsidRPr="001F1312">
              <w:rPr>
                <w:rFonts w:ascii="Times New Roman" w:eastAsia="SimSun" w:hAnsi="Times New Roman" w:cs="Times New Roman"/>
                <w:lang w:eastAsia="en-US"/>
              </w:rPr>
              <w:br/>
              <w:t xml:space="preserve"> - Thể tích: 1.5ml</w:t>
            </w:r>
          </w:p>
          <w:p w14:paraId="706BF181" w14:textId="38BD625F" w:rsidR="001D5040" w:rsidRPr="001F1312" w:rsidRDefault="001D5040" w:rsidP="001D5040">
            <w:pPr>
              <w:jc w:val="both"/>
              <w:rPr>
                <w:rFonts w:ascii="Times New Roman" w:eastAsia="SimSu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781CCE0E"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0419FA62"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3.000</w:t>
            </w:r>
          </w:p>
        </w:tc>
        <w:tc>
          <w:tcPr>
            <w:tcW w:w="704" w:type="dxa"/>
            <w:tcBorders>
              <w:top w:val="single" w:sz="4" w:space="0" w:color="auto"/>
              <w:left w:val="single" w:sz="4" w:space="0" w:color="auto"/>
              <w:bottom w:val="single" w:sz="4" w:space="0" w:color="auto"/>
              <w:right w:val="single" w:sz="4" w:space="0" w:color="auto"/>
            </w:tcBorders>
            <w:vAlign w:val="center"/>
          </w:tcPr>
          <w:p w14:paraId="73A7287D"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EC927A9"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36038019"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F5602BE"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02782E50"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537DEA89"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vAlign w:val="center"/>
          </w:tcPr>
          <w:p w14:paraId="209B5C31" w14:textId="720B235A" w:rsidR="001D5040" w:rsidRPr="001F1312" w:rsidRDefault="001D5040" w:rsidP="001D5040">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Mũ điện cực, điện não đồ </w:t>
            </w:r>
          </w:p>
        </w:tc>
        <w:tc>
          <w:tcPr>
            <w:tcW w:w="3091" w:type="dxa"/>
            <w:tcBorders>
              <w:top w:val="single" w:sz="4" w:space="0" w:color="auto"/>
              <w:left w:val="single" w:sz="4" w:space="0" w:color="auto"/>
              <w:bottom w:val="single" w:sz="4" w:space="0" w:color="auto"/>
              <w:right w:val="single" w:sz="4" w:space="0" w:color="auto"/>
            </w:tcBorders>
            <w:vAlign w:val="center"/>
          </w:tcPr>
          <w:p w14:paraId="41226371" w14:textId="77777777" w:rsidR="001D5040" w:rsidRDefault="001D5040" w:rsidP="001D5040">
            <w:pPr>
              <w:jc w:val="both"/>
              <w:rPr>
                <w:rFonts w:ascii="Times New Roman" w:eastAsia="SimSun" w:hAnsi="Times New Roman" w:cs="Times New Roman"/>
                <w:lang w:eastAsia="en-US"/>
              </w:rPr>
            </w:pPr>
            <w:r w:rsidRPr="001F1312">
              <w:rPr>
                <w:rFonts w:ascii="Times New Roman" w:eastAsia="Times New Roman" w:hAnsi="Times New Roman" w:cs="Times New Roman"/>
                <w:lang w:eastAsia="en-US"/>
              </w:rPr>
              <w:t xml:space="preserve">- </w:t>
            </w:r>
            <w:r w:rsidRPr="001F0E31">
              <w:rPr>
                <w:rFonts w:ascii="Times New Roman" w:eastAsia="SimSun" w:hAnsi="Times New Roman" w:cs="Times New Roman"/>
                <w:lang w:eastAsia="en-US"/>
              </w:rPr>
              <w:t>Sử dụng tương thích với máy điện não đồ 32 kênh hoặc tương đương đang sử dụng tại đơn vị, đảm bảo hoạt động ổn định</w:t>
            </w:r>
            <w:r w:rsidRPr="001F1312">
              <w:rPr>
                <w:rFonts w:ascii="Times New Roman" w:eastAsia="SimSun" w:hAnsi="Times New Roman" w:cs="Times New Roman"/>
                <w:lang w:eastAsia="en-US"/>
              </w:rPr>
              <w:t xml:space="preserve"> </w:t>
            </w:r>
          </w:p>
          <w:p w14:paraId="5F4DC283" w14:textId="77777777" w:rsidR="001D5040" w:rsidRPr="001F1312" w:rsidRDefault="001D5040" w:rsidP="001D5040">
            <w:pPr>
              <w:jc w:val="both"/>
              <w:rPr>
                <w:rFonts w:ascii="Times New Roman" w:eastAsia="SimSun" w:hAnsi="Times New Roman" w:cs="Times New Roman"/>
                <w:lang w:eastAsia="en-US"/>
              </w:rPr>
            </w:pPr>
            <w:r w:rsidRPr="001F1312">
              <w:rPr>
                <w:rFonts w:ascii="Times New Roman" w:eastAsia="SimSun" w:hAnsi="Times New Roman" w:cs="Times New Roman"/>
                <w:lang w:eastAsia="en-US"/>
              </w:rPr>
              <w:t>- Chất liệu: vải co giãn hoặc neoprene</w:t>
            </w:r>
          </w:p>
          <w:p w14:paraId="452BFAF9" w14:textId="77777777" w:rsidR="001D5040" w:rsidRPr="001F1312" w:rsidRDefault="001D5040" w:rsidP="001D5040">
            <w:pPr>
              <w:rPr>
                <w:rFonts w:ascii="Times New Roman" w:eastAsia="Times New Roman" w:hAnsi="Times New Roman" w:cs="Times New Roman"/>
                <w:bCs/>
                <w:lang w:eastAsia="en-US"/>
              </w:rPr>
            </w:pPr>
            <w:r w:rsidRPr="001F1312">
              <w:rPr>
                <w:rFonts w:ascii="Times New Roman" w:eastAsia="Times New Roman" w:hAnsi="Times New Roman" w:cs="Times New Roman"/>
                <w:bCs/>
                <w:lang w:eastAsia="en-US"/>
              </w:rPr>
              <w:t xml:space="preserve">- Có sẵn lỗ cắm điện cực theo hệ 10-20 quốc tế. </w:t>
            </w:r>
          </w:p>
          <w:p w14:paraId="516546A0" w14:textId="43480510" w:rsidR="001D5040" w:rsidRPr="001F1312" w:rsidRDefault="001D5040" w:rsidP="001D5040">
            <w:pPr>
              <w:rPr>
                <w:rFonts w:ascii="Times New Roman" w:eastAsia="Times New Roman" w:hAnsi="Times New Roman" w:cs="Times New Roman"/>
                <w:lang w:eastAsia="en-US"/>
              </w:rPr>
            </w:pPr>
            <w:r w:rsidRPr="001F1312">
              <w:rPr>
                <w:rFonts w:ascii="Times New Roman" w:eastAsia="Times New Roman" w:hAnsi="Times New Roman" w:cs="Times New Roman"/>
                <w:bCs/>
                <w:lang w:eastAsia="en-US"/>
              </w:rPr>
              <w:t>- Kích cỡ:</w:t>
            </w:r>
            <w:r w:rsidRPr="001F1312">
              <w:rPr>
                <w:rFonts w:ascii="Times New Roman" w:eastAsia="Times New Roman" w:hAnsi="Times New Roman" w:cs="Times New Roman"/>
                <w:lang w:eastAsia="en-US"/>
              </w:rPr>
              <w:t xml:space="preserve"> người lớn</w:t>
            </w:r>
          </w:p>
        </w:tc>
        <w:tc>
          <w:tcPr>
            <w:tcW w:w="1209" w:type="dxa"/>
            <w:tcBorders>
              <w:top w:val="single" w:sz="4" w:space="0" w:color="auto"/>
              <w:left w:val="single" w:sz="4" w:space="0" w:color="auto"/>
              <w:bottom w:val="single" w:sz="4" w:space="0" w:color="auto"/>
              <w:right w:val="single" w:sz="4" w:space="0" w:color="auto"/>
            </w:tcBorders>
            <w:vAlign w:val="center"/>
          </w:tcPr>
          <w:p w14:paraId="3553445D"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56726E43" w14:textId="7630D2A8"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w:t>
            </w:r>
            <w:r>
              <w:rPr>
                <w:rFonts w:ascii="Times New Roman" w:eastAsia="Times New Roman" w:hAnsi="Times New Roman" w:cs="Times New Roman"/>
                <w:lang w:eastAsia="en-US"/>
              </w:rPr>
              <w:t>7</w:t>
            </w:r>
          </w:p>
        </w:tc>
        <w:tc>
          <w:tcPr>
            <w:tcW w:w="704" w:type="dxa"/>
            <w:tcBorders>
              <w:top w:val="single" w:sz="4" w:space="0" w:color="auto"/>
              <w:left w:val="single" w:sz="4" w:space="0" w:color="auto"/>
              <w:bottom w:val="single" w:sz="4" w:space="0" w:color="auto"/>
              <w:right w:val="single" w:sz="4" w:space="0" w:color="auto"/>
            </w:tcBorders>
            <w:vAlign w:val="center"/>
          </w:tcPr>
          <w:p w14:paraId="7EFCEF4E"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87583EA"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648" w:type="dxa"/>
            <w:tcBorders>
              <w:top w:val="single" w:sz="4" w:space="0" w:color="auto"/>
              <w:left w:val="single" w:sz="4" w:space="0" w:color="auto"/>
              <w:bottom w:val="single" w:sz="4" w:space="0" w:color="auto"/>
              <w:right w:val="single" w:sz="4" w:space="0" w:color="auto"/>
            </w:tcBorders>
          </w:tcPr>
          <w:p w14:paraId="5F527628"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98BC7AD" w14:textId="77777777" w:rsidR="001D5040" w:rsidRPr="001F1312" w:rsidRDefault="001D5040" w:rsidP="001D5040">
            <w:pPr>
              <w:jc w:val="right"/>
              <w:rPr>
                <w:rFonts w:ascii="Times New Roman" w:eastAsia="Times New Roman" w:hAnsi="Times New Roman" w:cs="Times New Roman"/>
                <w:lang w:eastAsia="en-US"/>
              </w:rPr>
            </w:pPr>
          </w:p>
        </w:tc>
      </w:tr>
      <w:tr w:rsidR="001D5040" w:rsidRPr="00191DA2" w14:paraId="56B58FCD" w14:textId="77777777" w:rsidTr="00DB5F3D">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57956D48" w14:textId="77777777" w:rsidR="001D5040" w:rsidRPr="001F1312" w:rsidRDefault="001D5040" w:rsidP="001D5040">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bottom w:val="single" w:sz="4" w:space="0" w:color="auto"/>
            </w:tcBorders>
            <w:shd w:val="clear" w:color="000000" w:fill="FFFFFF"/>
            <w:vAlign w:val="center"/>
          </w:tcPr>
          <w:p w14:paraId="1A8E422C" w14:textId="6D8025C0" w:rsidR="001D5040" w:rsidRPr="001F1312" w:rsidRDefault="001D5040" w:rsidP="001D5040">
            <w:pPr>
              <w:jc w:val="center"/>
              <w:rPr>
                <w:rFonts w:ascii="Times New Roman" w:eastAsia="SimSun" w:hAnsi="Times New Roman" w:cs="Times New Roman"/>
                <w:lang w:eastAsia="en-US"/>
              </w:rPr>
            </w:pPr>
            <w:r w:rsidRPr="001F1312">
              <w:rPr>
                <w:rFonts w:ascii="Times New Roman" w:eastAsia="SimSun" w:hAnsi="Times New Roman" w:cs="Times New Roman"/>
                <w:lang w:eastAsia="en-US"/>
              </w:rPr>
              <w:t xml:space="preserve">Dây điện cực đo điện não đồ </w:t>
            </w:r>
          </w:p>
        </w:tc>
        <w:tc>
          <w:tcPr>
            <w:tcW w:w="3091" w:type="dxa"/>
            <w:tcBorders>
              <w:top w:val="single" w:sz="4" w:space="0" w:color="auto"/>
              <w:left w:val="single" w:sz="4" w:space="0" w:color="auto"/>
              <w:bottom w:val="single" w:sz="4" w:space="0" w:color="auto"/>
              <w:right w:val="single" w:sz="4" w:space="0" w:color="auto"/>
            </w:tcBorders>
            <w:shd w:val="clear" w:color="000000" w:fill="FFFFFF"/>
            <w:vAlign w:val="center"/>
          </w:tcPr>
          <w:p w14:paraId="5B9E4AFE" w14:textId="77777777" w:rsidR="001D5040" w:rsidRPr="001F0E31" w:rsidRDefault="001D5040" w:rsidP="001D5040">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w:t>
            </w:r>
            <w:r w:rsidRPr="001F0E31">
              <w:rPr>
                <w:rFonts w:ascii="Times New Roman" w:eastAsia="Times New Roman" w:hAnsi="Times New Roman" w:cs="Times New Roman"/>
                <w:lang w:eastAsia="en-US"/>
              </w:rPr>
              <w:t>Dùng cho ghi điện não đồ. Phù hợp sử dụng với hệ thống máy điện não đồ 32 kênh hiện có tại đơn vị hoặc tương đương, đảm bảo kết nối và vận hành ổn định.</w:t>
            </w:r>
          </w:p>
          <w:p w14:paraId="62AFCB49" w14:textId="77777777" w:rsidR="001D5040" w:rsidRPr="001F0E31" w:rsidRDefault="001D5040" w:rsidP="001D5040">
            <w:pPr>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Pr="001F0E31">
              <w:rPr>
                <w:rFonts w:ascii="Times New Roman" w:eastAsia="Times New Roman" w:hAnsi="Times New Roman" w:cs="Times New Roman"/>
                <w:lang w:eastAsia="en-US"/>
              </w:rPr>
              <w:t>Đầu cắm đạt chuẩn an toàn, có bọc cách điện bảo vệ.</w:t>
            </w:r>
          </w:p>
          <w:p w14:paraId="56CB3F01" w14:textId="0D16A7A2" w:rsidR="001D5040" w:rsidRPr="001F1312" w:rsidRDefault="001D5040" w:rsidP="001D5040">
            <w:pPr>
              <w:jc w:val="both"/>
              <w:rPr>
                <w:rFonts w:ascii="Times New Roman" w:eastAsia="SimSun" w:hAnsi="Times New Roman" w:cs="Times New Roman"/>
                <w:lang w:eastAsia="en-US"/>
              </w:rPr>
            </w:pPr>
            <w:r>
              <w:rPr>
                <w:rFonts w:ascii="Times New Roman" w:eastAsia="Times New Roman" w:hAnsi="Times New Roman" w:cs="Times New Roman"/>
                <w:lang w:eastAsia="en-US"/>
              </w:rPr>
              <w:t xml:space="preserve">- </w:t>
            </w:r>
            <w:r w:rsidRPr="001F0E31">
              <w:rPr>
                <w:rFonts w:ascii="Times New Roman" w:eastAsia="Times New Roman" w:hAnsi="Times New Roman" w:cs="Times New Roman"/>
                <w:lang w:eastAsia="en-US"/>
              </w:rPr>
              <w:t>Có khả năng chống nhiễu điện từ, đảm bảo tín hiệu ổn định.</w:t>
            </w:r>
          </w:p>
        </w:tc>
        <w:tc>
          <w:tcPr>
            <w:tcW w:w="1209" w:type="dxa"/>
            <w:tcBorders>
              <w:top w:val="single" w:sz="4" w:space="0" w:color="auto"/>
              <w:left w:val="single" w:sz="4" w:space="0" w:color="auto"/>
              <w:bottom w:val="single" w:sz="4" w:space="0" w:color="auto"/>
              <w:right w:val="single" w:sz="4" w:space="0" w:color="auto"/>
            </w:tcBorders>
            <w:vAlign w:val="center"/>
          </w:tcPr>
          <w:p w14:paraId="4E3CEE97" w14:textId="77777777" w:rsidR="001D5040" w:rsidRPr="001F1312" w:rsidRDefault="001D5040" w:rsidP="001D5040">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299FFE8" w14:textId="247A732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w:t>
            </w:r>
            <w:r>
              <w:rPr>
                <w:rFonts w:ascii="Times New Roman" w:eastAsia="Times New Roman" w:hAnsi="Times New Roman" w:cs="Times New Roman"/>
                <w:lang w:eastAsia="en-US"/>
              </w:rPr>
              <w:t>7</w:t>
            </w:r>
          </w:p>
        </w:tc>
        <w:tc>
          <w:tcPr>
            <w:tcW w:w="704" w:type="dxa"/>
            <w:tcBorders>
              <w:top w:val="single" w:sz="4" w:space="0" w:color="auto"/>
              <w:left w:val="single" w:sz="4" w:space="0" w:color="auto"/>
              <w:bottom w:val="single" w:sz="4" w:space="0" w:color="auto"/>
              <w:right w:val="single" w:sz="4" w:space="0" w:color="auto"/>
            </w:tcBorders>
            <w:vAlign w:val="center"/>
          </w:tcPr>
          <w:p w14:paraId="38FB3415" w14:textId="77777777" w:rsidR="001D5040" w:rsidRPr="001F1312" w:rsidRDefault="001D5040" w:rsidP="001D5040">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809EA70" w14:textId="77777777" w:rsidR="001D5040" w:rsidRPr="001F1312" w:rsidRDefault="001D5040" w:rsidP="001D5040">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648" w:type="dxa"/>
            <w:tcBorders>
              <w:top w:val="single" w:sz="4" w:space="0" w:color="auto"/>
              <w:left w:val="single" w:sz="4" w:space="0" w:color="auto"/>
              <w:bottom w:val="single" w:sz="4" w:space="0" w:color="auto"/>
              <w:right w:val="single" w:sz="4" w:space="0" w:color="auto"/>
            </w:tcBorders>
          </w:tcPr>
          <w:p w14:paraId="4F73983D" w14:textId="77777777" w:rsidR="001D5040" w:rsidRPr="00191DA2" w:rsidRDefault="001D5040" w:rsidP="001D5040">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20A435ED" w14:textId="77777777" w:rsidR="001D5040" w:rsidRPr="001F1312" w:rsidRDefault="001D5040" w:rsidP="001D5040">
            <w:pPr>
              <w:jc w:val="right"/>
              <w:rPr>
                <w:rFonts w:ascii="Times New Roman" w:eastAsia="Times New Roman" w:hAnsi="Times New Roman" w:cs="Times New Roman"/>
                <w:lang w:eastAsia="en-US"/>
              </w:rPr>
            </w:pPr>
          </w:p>
        </w:tc>
      </w:tr>
      <w:tr w:rsidR="00375666" w:rsidRPr="00191DA2" w14:paraId="755C2789" w14:textId="77777777" w:rsidTr="00DB5F3D">
        <w:trPr>
          <w:trHeight w:val="529"/>
        </w:trPr>
        <w:tc>
          <w:tcPr>
            <w:tcW w:w="4446" w:type="dxa"/>
            <w:gridSpan w:val="3"/>
            <w:tcBorders>
              <w:top w:val="single" w:sz="4" w:space="0" w:color="auto"/>
              <w:left w:val="single" w:sz="4" w:space="0" w:color="auto"/>
              <w:bottom w:val="single" w:sz="4" w:space="0" w:color="auto"/>
              <w:right w:val="single" w:sz="4" w:space="0" w:color="auto"/>
            </w:tcBorders>
            <w:vAlign w:val="center"/>
          </w:tcPr>
          <w:p w14:paraId="474EA654" w14:textId="69A9A115" w:rsidR="00375666" w:rsidRPr="00375666" w:rsidRDefault="00375666" w:rsidP="00375666">
            <w:pPr>
              <w:jc w:val="center"/>
              <w:rPr>
                <w:rFonts w:ascii="Times New Roman" w:eastAsia="Times New Roman" w:hAnsi="Times New Roman" w:cs="Times New Roman"/>
                <w:b/>
                <w:lang w:eastAsia="en-US"/>
              </w:rPr>
            </w:pPr>
            <w:r w:rsidRPr="00375666">
              <w:rPr>
                <w:rFonts w:ascii="Times New Roman" w:eastAsia="Times New Roman" w:hAnsi="Times New Roman" w:cs="Times New Roman"/>
                <w:b/>
                <w:lang w:eastAsia="en-US"/>
              </w:rPr>
              <w:t xml:space="preserve">Tổng cộng: 28 </w:t>
            </w:r>
            <w:r w:rsidR="001F0E31">
              <w:rPr>
                <w:rFonts w:ascii="Times New Roman" w:eastAsia="Times New Roman" w:hAnsi="Times New Roman" w:cs="Times New Roman"/>
                <w:b/>
                <w:lang w:eastAsia="en-US"/>
              </w:rPr>
              <w:t>mặt</w:t>
            </w:r>
            <w:r w:rsidRPr="00375666">
              <w:rPr>
                <w:rFonts w:ascii="Times New Roman" w:eastAsia="Times New Roman" w:hAnsi="Times New Roman" w:cs="Times New Roman"/>
                <w:b/>
                <w:lang w:eastAsia="en-US"/>
              </w:rPr>
              <w:t xml:space="preserve"> hàng</w:t>
            </w:r>
          </w:p>
        </w:tc>
        <w:tc>
          <w:tcPr>
            <w:tcW w:w="1209" w:type="dxa"/>
            <w:tcBorders>
              <w:top w:val="single" w:sz="4" w:space="0" w:color="auto"/>
              <w:left w:val="single" w:sz="4" w:space="0" w:color="auto"/>
              <w:bottom w:val="single" w:sz="4" w:space="0" w:color="auto"/>
              <w:right w:val="single" w:sz="4" w:space="0" w:color="auto"/>
            </w:tcBorders>
            <w:vAlign w:val="center"/>
          </w:tcPr>
          <w:p w14:paraId="2F4FCA32" w14:textId="77777777" w:rsidR="00375666" w:rsidRPr="001F1312" w:rsidRDefault="00375666"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30CA64D" w14:textId="77777777" w:rsidR="00375666" w:rsidRPr="001F1312" w:rsidRDefault="00375666" w:rsidP="00FC5FAA">
            <w:pPr>
              <w:jc w:val="right"/>
              <w:rPr>
                <w:rFonts w:ascii="Times New Roman" w:eastAsia="Times New Roman" w:hAnsi="Times New Roman" w:cs="Times New Roman"/>
                <w:lang w:eastAsia="en-US"/>
              </w:rPr>
            </w:pPr>
          </w:p>
        </w:tc>
        <w:tc>
          <w:tcPr>
            <w:tcW w:w="704" w:type="dxa"/>
            <w:tcBorders>
              <w:top w:val="single" w:sz="4" w:space="0" w:color="auto"/>
              <w:left w:val="single" w:sz="4" w:space="0" w:color="auto"/>
              <w:bottom w:val="single" w:sz="4" w:space="0" w:color="auto"/>
              <w:right w:val="single" w:sz="4" w:space="0" w:color="auto"/>
            </w:tcBorders>
            <w:vAlign w:val="center"/>
          </w:tcPr>
          <w:p w14:paraId="37548C0C" w14:textId="77777777" w:rsidR="00375666" w:rsidRPr="001F1312" w:rsidRDefault="00375666" w:rsidP="00FC5FAA">
            <w:pPr>
              <w:jc w:val="right"/>
              <w:rPr>
                <w:rFonts w:ascii="Times New Roman" w:eastAsia="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18D8B6A" w14:textId="77777777" w:rsidR="00375666" w:rsidRPr="001F1312" w:rsidRDefault="00375666" w:rsidP="00FC5FAA">
            <w:pPr>
              <w:jc w:val="right"/>
              <w:rPr>
                <w:rFonts w:ascii="Times New Roman" w:eastAsia="Times New Roman" w:hAnsi="Times New Roman" w:cs="Times New Roman"/>
                <w:lang w:eastAsia="en-US"/>
              </w:rPr>
            </w:pPr>
          </w:p>
        </w:tc>
        <w:tc>
          <w:tcPr>
            <w:tcW w:w="648" w:type="dxa"/>
            <w:tcBorders>
              <w:top w:val="single" w:sz="4" w:space="0" w:color="auto"/>
              <w:left w:val="single" w:sz="4" w:space="0" w:color="auto"/>
              <w:bottom w:val="single" w:sz="4" w:space="0" w:color="auto"/>
              <w:right w:val="single" w:sz="4" w:space="0" w:color="auto"/>
            </w:tcBorders>
          </w:tcPr>
          <w:p w14:paraId="6E2A404A" w14:textId="77777777" w:rsidR="00375666" w:rsidRPr="00191DA2" w:rsidRDefault="00375666"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65F14E77" w14:textId="77777777" w:rsidR="00375666" w:rsidRPr="001F1312" w:rsidRDefault="00375666" w:rsidP="00FC5FAA">
            <w:pPr>
              <w:jc w:val="right"/>
              <w:rPr>
                <w:rFonts w:ascii="Times New Roman" w:eastAsia="Times New Roman" w:hAnsi="Times New Roman" w:cs="Times New Roman"/>
                <w:lang w:eastAsia="en-US"/>
              </w:rPr>
            </w:pPr>
          </w:p>
        </w:tc>
      </w:tr>
    </w:tbl>
    <w:p w14:paraId="74FBB2D4" w14:textId="72DD3898" w:rsidR="00FC5FAA" w:rsidRDefault="00FC5FAA">
      <w:pPr>
        <w:rPr>
          <w:rFonts w:asciiTheme="majorHAnsi" w:eastAsia="Times New Roman" w:hAnsiTheme="majorHAnsi" w:cstheme="majorHAnsi"/>
          <w:b/>
          <w:color w:val="232323"/>
          <w:w w:val="105"/>
          <w:sz w:val="28"/>
          <w:szCs w:val="28"/>
          <w:lang w:eastAsia="en-US"/>
        </w:rPr>
      </w:pPr>
    </w:p>
    <w:p w14:paraId="0CA28BEA" w14:textId="7BCD9F03" w:rsidR="00346143" w:rsidRPr="00FA678A" w:rsidRDefault="00346143" w:rsidP="00FA678A">
      <w:pPr>
        <w:rPr>
          <w:rFonts w:asciiTheme="majorHAnsi" w:eastAsia="Times New Roman" w:hAnsiTheme="majorHAnsi" w:cstheme="majorHAnsi"/>
          <w:color w:val="232323"/>
          <w:w w:val="105"/>
          <w:sz w:val="28"/>
          <w:szCs w:val="28"/>
          <w:lang w:eastAsia="en-US"/>
        </w:rPr>
      </w:pPr>
    </w:p>
    <w:sectPr w:rsidR="00346143" w:rsidRPr="00FA678A" w:rsidSect="009C2D2E">
      <w:footerReference w:type="even" r:id="rId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B29D" w14:textId="77777777" w:rsidR="00F7372B" w:rsidRDefault="00F7372B" w:rsidP="00763211">
      <w:r>
        <w:separator/>
      </w:r>
    </w:p>
  </w:endnote>
  <w:endnote w:type="continuationSeparator" w:id="0">
    <w:p w14:paraId="18F34E9F" w14:textId="77777777" w:rsidR="00F7372B" w:rsidRDefault="00F7372B" w:rsidP="0076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C91F" w14:textId="77777777" w:rsidR="001D5040" w:rsidRDefault="001D504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BF59" w14:textId="77777777" w:rsidR="00F7372B" w:rsidRDefault="00F7372B" w:rsidP="00763211">
      <w:r>
        <w:separator/>
      </w:r>
    </w:p>
  </w:footnote>
  <w:footnote w:type="continuationSeparator" w:id="0">
    <w:p w14:paraId="6D695658" w14:textId="77777777" w:rsidR="00F7372B" w:rsidRDefault="00F7372B" w:rsidP="0076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8AEC74"/>
    <w:multiLevelType w:val="singleLevel"/>
    <w:tmpl w:val="DA8AEC74"/>
    <w:lvl w:ilvl="0">
      <w:start w:val="9"/>
      <w:numFmt w:val="decimal"/>
      <w:suff w:val="space"/>
      <w:lvlText w:val="%1."/>
      <w:lvlJc w:val="left"/>
    </w:lvl>
  </w:abstractNum>
  <w:abstractNum w:abstractNumId="1" w15:restartNumberingAfterBreak="0">
    <w:nsid w:val="679E5C7D"/>
    <w:multiLevelType w:val="hybridMultilevel"/>
    <w:tmpl w:val="834C598C"/>
    <w:lvl w:ilvl="0" w:tplc="C52E15D0">
      <w:start w:val="1"/>
      <w:numFmt w:val="decimal"/>
      <w:lvlText w:val="%1"/>
      <w:lvlJc w:val="center"/>
      <w:pPr>
        <w:ind w:left="360" w:hanging="360"/>
      </w:pPr>
      <w:rPr>
        <w:rFonts w:ascii="Times New Roman" w:hAnsi="Times New Roman" w:hint="default"/>
        <w:b w:val="0"/>
        <w:i w:val="0"/>
        <w:sz w:val="24"/>
      </w:rPr>
    </w:lvl>
    <w:lvl w:ilvl="1" w:tplc="A73ADBF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B0430"/>
    <w:multiLevelType w:val="multilevel"/>
    <w:tmpl w:val="8520C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746734">
    <w:abstractNumId w:val="0"/>
  </w:num>
  <w:num w:numId="2" w16cid:durableId="1160317742">
    <w:abstractNumId w:val="2"/>
  </w:num>
  <w:num w:numId="3" w16cid:durableId="150486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17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C17BB"/>
    <w:rsid w:val="00012F23"/>
    <w:rsid w:val="00015AFC"/>
    <w:rsid w:val="00016B94"/>
    <w:rsid w:val="000309BB"/>
    <w:rsid w:val="000319E2"/>
    <w:rsid w:val="0005266D"/>
    <w:rsid w:val="00064C5D"/>
    <w:rsid w:val="000749C7"/>
    <w:rsid w:val="00074A73"/>
    <w:rsid w:val="000A4508"/>
    <w:rsid w:val="000A4704"/>
    <w:rsid w:val="000B62CF"/>
    <w:rsid w:val="000E0AE0"/>
    <w:rsid w:val="000F2A23"/>
    <w:rsid w:val="000F51E5"/>
    <w:rsid w:val="00100411"/>
    <w:rsid w:val="001124C4"/>
    <w:rsid w:val="00116500"/>
    <w:rsid w:val="001554DA"/>
    <w:rsid w:val="00155CCF"/>
    <w:rsid w:val="00191DA2"/>
    <w:rsid w:val="001D0909"/>
    <w:rsid w:val="001D5040"/>
    <w:rsid w:val="001F0E31"/>
    <w:rsid w:val="001F1312"/>
    <w:rsid w:val="001F43AE"/>
    <w:rsid w:val="002045C9"/>
    <w:rsid w:val="00206DA6"/>
    <w:rsid w:val="00237582"/>
    <w:rsid w:val="00241B8C"/>
    <w:rsid w:val="002518C4"/>
    <w:rsid w:val="00256574"/>
    <w:rsid w:val="00296725"/>
    <w:rsid w:val="002B60C0"/>
    <w:rsid w:val="002E1E1C"/>
    <w:rsid w:val="002E4D52"/>
    <w:rsid w:val="0031618A"/>
    <w:rsid w:val="00320E55"/>
    <w:rsid w:val="00330895"/>
    <w:rsid w:val="00346143"/>
    <w:rsid w:val="00352A82"/>
    <w:rsid w:val="00361CB6"/>
    <w:rsid w:val="00361F43"/>
    <w:rsid w:val="00375666"/>
    <w:rsid w:val="0039433E"/>
    <w:rsid w:val="00394642"/>
    <w:rsid w:val="00397661"/>
    <w:rsid w:val="003A6542"/>
    <w:rsid w:val="003A677D"/>
    <w:rsid w:val="003B5C4D"/>
    <w:rsid w:val="003C414F"/>
    <w:rsid w:val="003C48C2"/>
    <w:rsid w:val="003C62F0"/>
    <w:rsid w:val="003D0A3B"/>
    <w:rsid w:val="003D3AB3"/>
    <w:rsid w:val="003E09D8"/>
    <w:rsid w:val="003F2B1E"/>
    <w:rsid w:val="0041531F"/>
    <w:rsid w:val="0043231C"/>
    <w:rsid w:val="0044741A"/>
    <w:rsid w:val="00450185"/>
    <w:rsid w:val="004759F9"/>
    <w:rsid w:val="00484429"/>
    <w:rsid w:val="00497348"/>
    <w:rsid w:val="004A39C8"/>
    <w:rsid w:val="004B29CA"/>
    <w:rsid w:val="004C389B"/>
    <w:rsid w:val="004D486A"/>
    <w:rsid w:val="004D534D"/>
    <w:rsid w:val="004D77EC"/>
    <w:rsid w:val="004E4FF0"/>
    <w:rsid w:val="004F49E0"/>
    <w:rsid w:val="005019BB"/>
    <w:rsid w:val="0050356B"/>
    <w:rsid w:val="005274D4"/>
    <w:rsid w:val="005450E3"/>
    <w:rsid w:val="00551F8A"/>
    <w:rsid w:val="00566E99"/>
    <w:rsid w:val="00575BCE"/>
    <w:rsid w:val="005815BC"/>
    <w:rsid w:val="005A7045"/>
    <w:rsid w:val="005B23B4"/>
    <w:rsid w:val="005D585F"/>
    <w:rsid w:val="005E343C"/>
    <w:rsid w:val="005E4998"/>
    <w:rsid w:val="006114E3"/>
    <w:rsid w:val="006263D3"/>
    <w:rsid w:val="006406DA"/>
    <w:rsid w:val="00647E4D"/>
    <w:rsid w:val="00660A61"/>
    <w:rsid w:val="006810EB"/>
    <w:rsid w:val="006B04BE"/>
    <w:rsid w:val="006F6494"/>
    <w:rsid w:val="00706CF1"/>
    <w:rsid w:val="00763211"/>
    <w:rsid w:val="00791A9D"/>
    <w:rsid w:val="007B3103"/>
    <w:rsid w:val="007C1A3F"/>
    <w:rsid w:val="007F3DCB"/>
    <w:rsid w:val="007F5F02"/>
    <w:rsid w:val="008003B9"/>
    <w:rsid w:val="00826AAA"/>
    <w:rsid w:val="008337FC"/>
    <w:rsid w:val="008470ED"/>
    <w:rsid w:val="008D59AD"/>
    <w:rsid w:val="008D723A"/>
    <w:rsid w:val="009162EC"/>
    <w:rsid w:val="00946CDC"/>
    <w:rsid w:val="009650CF"/>
    <w:rsid w:val="00967981"/>
    <w:rsid w:val="00972440"/>
    <w:rsid w:val="009731DC"/>
    <w:rsid w:val="00981FBE"/>
    <w:rsid w:val="009831C0"/>
    <w:rsid w:val="009A11DA"/>
    <w:rsid w:val="009A4578"/>
    <w:rsid w:val="009A7B20"/>
    <w:rsid w:val="009C2D2E"/>
    <w:rsid w:val="009D4ADF"/>
    <w:rsid w:val="009F1031"/>
    <w:rsid w:val="00A12A8F"/>
    <w:rsid w:val="00A30AE1"/>
    <w:rsid w:val="00A310C4"/>
    <w:rsid w:val="00A42DDB"/>
    <w:rsid w:val="00A828BC"/>
    <w:rsid w:val="00AA238A"/>
    <w:rsid w:val="00AA7D92"/>
    <w:rsid w:val="00AD14B2"/>
    <w:rsid w:val="00AD6A23"/>
    <w:rsid w:val="00AE2F22"/>
    <w:rsid w:val="00AF65B9"/>
    <w:rsid w:val="00B26FD4"/>
    <w:rsid w:val="00B32C7F"/>
    <w:rsid w:val="00B54772"/>
    <w:rsid w:val="00B96F22"/>
    <w:rsid w:val="00BC1FE0"/>
    <w:rsid w:val="00BC3088"/>
    <w:rsid w:val="00BE637B"/>
    <w:rsid w:val="00BF21B5"/>
    <w:rsid w:val="00C12141"/>
    <w:rsid w:val="00C364EC"/>
    <w:rsid w:val="00C54BBA"/>
    <w:rsid w:val="00C54FFF"/>
    <w:rsid w:val="00C56CAC"/>
    <w:rsid w:val="00C61090"/>
    <w:rsid w:val="00C83E51"/>
    <w:rsid w:val="00C94EB6"/>
    <w:rsid w:val="00CA64AF"/>
    <w:rsid w:val="00CA725C"/>
    <w:rsid w:val="00CB1D12"/>
    <w:rsid w:val="00CB5032"/>
    <w:rsid w:val="00CC2348"/>
    <w:rsid w:val="00CD4CB7"/>
    <w:rsid w:val="00CE0C2C"/>
    <w:rsid w:val="00CF551D"/>
    <w:rsid w:val="00D06866"/>
    <w:rsid w:val="00D07D2E"/>
    <w:rsid w:val="00D16154"/>
    <w:rsid w:val="00D319AA"/>
    <w:rsid w:val="00D36484"/>
    <w:rsid w:val="00D501C6"/>
    <w:rsid w:val="00D50543"/>
    <w:rsid w:val="00D97133"/>
    <w:rsid w:val="00DB5F3D"/>
    <w:rsid w:val="00DB614E"/>
    <w:rsid w:val="00E2150C"/>
    <w:rsid w:val="00E27BFE"/>
    <w:rsid w:val="00E315C1"/>
    <w:rsid w:val="00E7521D"/>
    <w:rsid w:val="00EF029F"/>
    <w:rsid w:val="00EF223B"/>
    <w:rsid w:val="00F046B6"/>
    <w:rsid w:val="00F05DC3"/>
    <w:rsid w:val="00F10B45"/>
    <w:rsid w:val="00F160DA"/>
    <w:rsid w:val="00F249AD"/>
    <w:rsid w:val="00F24CBD"/>
    <w:rsid w:val="00F44BE2"/>
    <w:rsid w:val="00F5117E"/>
    <w:rsid w:val="00F524AE"/>
    <w:rsid w:val="00F62E09"/>
    <w:rsid w:val="00F6635F"/>
    <w:rsid w:val="00F70F03"/>
    <w:rsid w:val="00F7372B"/>
    <w:rsid w:val="00F85290"/>
    <w:rsid w:val="00FA4233"/>
    <w:rsid w:val="00FA642A"/>
    <w:rsid w:val="00FA678A"/>
    <w:rsid w:val="00FC5FAA"/>
    <w:rsid w:val="00FE1D17"/>
    <w:rsid w:val="032F6B48"/>
    <w:rsid w:val="05AF5ED9"/>
    <w:rsid w:val="0781250B"/>
    <w:rsid w:val="09633EF7"/>
    <w:rsid w:val="0BE072F9"/>
    <w:rsid w:val="0CBD1740"/>
    <w:rsid w:val="0EDB194A"/>
    <w:rsid w:val="118A3A82"/>
    <w:rsid w:val="12706B41"/>
    <w:rsid w:val="17303E41"/>
    <w:rsid w:val="17AB1AC2"/>
    <w:rsid w:val="18FC6874"/>
    <w:rsid w:val="1BBE0BB4"/>
    <w:rsid w:val="1D6731C8"/>
    <w:rsid w:val="1F207031"/>
    <w:rsid w:val="221A13F4"/>
    <w:rsid w:val="2413396C"/>
    <w:rsid w:val="247B26E3"/>
    <w:rsid w:val="24A57756"/>
    <w:rsid w:val="287C17BB"/>
    <w:rsid w:val="28ED2844"/>
    <w:rsid w:val="29903366"/>
    <w:rsid w:val="29947513"/>
    <w:rsid w:val="29D04BC6"/>
    <w:rsid w:val="2C232624"/>
    <w:rsid w:val="2DAF6242"/>
    <w:rsid w:val="2DB42953"/>
    <w:rsid w:val="32004A8B"/>
    <w:rsid w:val="363649BA"/>
    <w:rsid w:val="3D1D2E4E"/>
    <w:rsid w:val="3D9F283A"/>
    <w:rsid w:val="3F37334C"/>
    <w:rsid w:val="43735C1B"/>
    <w:rsid w:val="43BE54FE"/>
    <w:rsid w:val="4787035C"/>
    <w:rsid w:val="4AC97A5A"/>
    <w:rsid w:val="4B6D7BBF"/>
    <w:rsid w:val="4E6F462A"/>
    <w:rsid w:val="56EA6A8B"/>
    <w:rsid w:val="58786840"/>
    <w:rsid w:val="5AB37466"/>
    <w:rsid w:val="5C2B7780"/>
    <w:rsid w:val="5D89261E"/>
    <w:rsid w:val="62643E14"/>
    <w:rsid w:val="677D6EFD"/>
    <w:rsid w:val="6880693C"/>
    <w:rsid w:val="6AC8678D"/>
    <w:rsid w:val="6D542C12"/>
    <w:rsid w:val="6F5623B0"/>
    <w:rsid w:val="6FED383B"/>
    <w:rsid w:val="721F2F17"/>
    <w:rsid w:val="72FF1799"/>
    <w:rsid w:val="74337621"/>
    <w:rsid w:val="76B73069"/>
    <w:rsid w:val="7A076B2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FA039"/>
  <w15:docId w15:val="{C0006CBE-C334-4F12-898B-09A3B54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FFF"/>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C54FFF"/>
    <w:pPr>
      <w:tabs>
        <w:tab w:val="center" w:pos="4153"/>
        <w:tab w:val="right" w:pos="8306"/>
      </w:tabs>
      <w:snapToGrid w:val="0"/>
    </w:pPr>
    <w:rPr>
      <w:sz w:val="18"/>
      <w:szCs w:val="18"/>
    </w:rPr>
  </w:style>
  <w:style w:type="paragraph" w:styleId="Header">
    <w:name w:val="header"/>
    <w:basedOn w:val="Normal"/>
    <w:qFormat/>
    <w:rsid w:val="00C54FFF"/>
    <w:pPr>
      <w:tabs>
        <w:tab w:val="center" w:pos="4153"/>
        <w:tab w:val="right" w:pos="8306"/>
      </w:tabs>
      <w:snapToGrid w:val="0"/>
    </w:pPr>
    <w:rPr>
      <w:sz w:val="18"/>
      <w:szCs w:val="18"/>
    </w:rPr>
  </w:style>
  <w:style w:type="table" w:styleId="TableGrid">
    <w:name w:val="Table Grid"/>
    <w:basedOn w:val="TableNormal"/>
    <w:qFormat/>
    <w:rsid w:val="00C54F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AD14B2"/>
    <w:pPr>
      <w:ind w:left="720"/>
      <w:contextualSpacing/>
    </w:pPr>
  </w:style>
  <w:style w:type="paragraph" w:styleId="BodyText">
    <w:name w:val="Body Text"/>
    <w:basedOn w:val="Normal"/>
    <w:link w:val="BodyTextChar"/>
    <w:rsid w:val="00AE2F22"/>
    <w:pPr>
      <w:spacing w:after="120"/>
    </w:pPr>
  </w:style>
  <w:style w:type="character" w:customStyle="1" w:styleId="BodyTextChar">
    <w:name w:val="Body Text Char"/>
    <w:basedOn w:val="DefaultParagraphFont"/>
    <w:link w:val="BodyText"/>
    <w:rsid w:val="00AE2F22"/>
    <w:rPr>
      <w:lang w:val="en-US" w:eastAsia="zh-CN"/>
    </w:rPr>
  </w:style>
  <w:style w:type="paragraph" w:styleId="BalloonText">
    <w:name w:val="Balloon Text"/>
    <w:basedOn w:val="Normal"/>
    <w:link w:val="BalloonTextChar"/>
    <w:rsid w:val="003C414F"/>
    <w:rPr>
      <w:rFonts w:ascii="Tahoma" w:hAnsi="Tahoma" w:cs="Tahoma"/>
      <w:sz w:val="16"/>
      <w:szCs w:val="16"/>
    </w:rPr>
  </w:style>
  <w:style w:type="character" w:customStyle="1" w:styleId="BalloonTextChar">
    <w:name w:val="Balloon Text Char"/>
    <w:basedOn w:val="DefaultParagraphFont"/>
    <w:link w:val="BalloonText"/>
    <w:rsid w:val="003C414F"/>
    <w:rPr>
      <w:rFonts w:ascii="Tahoma" w:hAnsi="Tahoma" w:cs="Tahoma"/>
      <w:sz w:val="16"/>
      <w:szCs w:val="16"/>
      <w:lang w:val="en-US" w:eastAsia="zh-CN"/>
    </w:rPr>
  </w:style>
  <w:style w:type="table" w:customStyle="1" w:styleId="TableGrid1">
    <w:name w:val="Table Grid1"/>
    <w:basedOn w:val="TableNormal"/>
    <w:next w:val="TableGrid"/>
    <w:qFormat/>
    <w:rsid w:val="004D48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4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2</cp:revision>
  <cp:lastPrinted>2026-05-11T02:03:00Z</cp:lastPrinted>
  <dcterms:created xsi:type="dcterms:W3CDTF">2026-05-11T02:19:00Z</dcterms:created>
  <dcterms:modified xsi:type="dcterms:W3CDTF">2026-05-11T02:19:00Z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